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7C" w:rsidRPr="00FC529F" w:rsidRDefault="00E967B0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     </w:t>
      </w:r>
      <w:r w:rsidR="00FC529F">
        <w:t xml:space="preserve">                        </w:t>
      </w:r>
      <w:r w:rsidRPr="00FC529F">
        <w:rPr>
          <w:rFonts w:ascii="Times New Roman" w:hAnsi="Times New Roman" w:cs="Times New Roman"/>
          <w:b/>
          <w:sz w:val="32"/>
          <w:szCs w:val="32"/>
        </w:rPr>
        <w:t>Plachetnice RG 65 v e Znojmě</w:t>
      </w:r>
    </w:p>
    <w:p w:rsidR="00E967B0" w:rsidRDefault="00E967B0"/>
    <w:p w:rsidR="00E967B0" w:rsidRPr="00053349" w:rsidRDefault="00053349" w:rsidP="00E967B0">
      <w:pPr>
        <w:pStyle w:val="Normlnweb"/>
        <w:rPr>
          <w:bCs/>
          <w:color w:val="000000"/>
        </w:rPr>
      </w:pPr>
      <w:r>
        <w:t xml:space="preserve">       </w:t>
      </w:r>
      <w:r w:rsidR="00E967B0">
        <w:t>Zatím nejsou žádné.</w:t>
      </w:r>
      <w:r>
        <w:t xml:space="preserve"> </w:t>
      </w:r>
      <w:r w:rsidR="00E967B0">
        <w:t xml:space="preserve">Ale tato kategorie je podle názoru </w:t>
      </w:r>
      <w:r w:rsidR="00A20643">
        <w:t xml:space="preserve">naší </w:t>
      </w:r>
      <w:r w:rsidR="00E967B0">
        <w:t xml:space="preserve">skupinky modelářů ze Znojma ideálním přechodem mezi nejmenší soutěžní třídou FOOTY s délkou okolo 305 mm a kategoriemi IOM/1m,Ten </w:t>
      </w:r>
      <w:proofErr w:type="spellStart"/>
      <w:r w:rsidR="00E967B0">
        <w:t>Rater</w:t>
      </w:r>
      <w:proofErr w:type="spellEnd"/>
      <w:r w:rsidR="00E967B0">
        <w:t xml:space="preserve">/1m a ještě většími modely </w:t>
      </w:r>
      <w:proofErr w:type="gramStart"/>
      <w:r w:rsidR="00E967B0">
        <w:t>plachetnic.To</w:t>
      </w:r>
      <w:proofErr w:type="gramEnd"/>
      <w:r w:rsidR="00E967B0">
        <w:t xml:space="preserve"> si myslíme </w:t>
      </w:r>
      <w:r>
        <w:t xml:space="preserve">i </w:t>
      </w:r>
      <w:r w:rsidR="00E967B0">
        <w:t>přesto, že</w:t>
      </w:r>
      <w:r w:rsidR="00E967B0" w:rsidRPr="00E967B0">
        <w:rPr>
          <w:color w:val="FFFF00"/>
        </w:rPr>
        <w:t xml:space="preserve"> </w:t>
      </w:r>
      <w:r w:rsidRPr="00053349">
        <w:t xml:space="preserve">v současné době je populárnější třída </w:t>
      </w:r>
      <w:proofErr w:type="spellStart"/>
      <w:r w:rsidRPr="00053349">
        <w:t>Micro</w:t>
      </w:r>
      <w:proofErr w:type="spellEnd"/>
      <w:r w:rsidRPr="00053349">
        <w:t xml:space="preserve"> </w:t>
      </w:r>
      <w:proofErr w:type="spellStart"/>
      <w:r w:rsidRPr="00053349">
        <w:t>Magic</w:t>
      </w:r>
      <w:proofErr w:type="spellEnd"/>
      <w:r>
        <w:t xml:space="preserve"> (MM) </w:t>
      </w:r>
      <w:r w:rsidRPr="00053349">
        <w:rPr>
          <w:b/>
        </w:rPr>
        <w:t>s</w:t>
      </w:r>
      <w:r w:rsidR="00E967B0" w:rsidRPr="00053349">
        <w:rPr>
          <w:b/>
          <w:color w:val="FFFF00"/>
        </w:rPr>
        <w:t> </w:t>
      </w:r>
      <w:r w:rsidRPr="00053349">
        <w:rPr>
          <w:rStyle w:val="Siln"/>
          <w:b w:val="0"/>
          <w:color w:val="000000"/>
        </w:rPr>
        <w:t>délkou 535 mm</w:t>
      </w:r>
      <w:r w:rsidRPr="00053349">
        <w:rPr>
          <w:b/>
          <w:color w:val="000000"/>
        </w:rPr>
        <w:t xml:space="preserve">, </w:t>
      </w:r>
      <w:r w:rsidRPr="00053349">
        <w:rPr>
          <w:rStyle w:val="Siln"/>
          <w:b w:val="0"/>
          <w:color w:val="000000"/>
        </w:rPr>
        <w:t>výškou</w:t>
      </w:r>
      <w:r w:rsidRPr="00053349">
        <w:rPr>
          <w:b/>
          <w:color w:val="000000"/>
        </w:rPr>
        <w:t xml:space="preserve"> "</w:t>
      </w:r>
      <w:r w:rsidRPr="00053349">
        <w:rPr>
          <w:color w:val="000000"/>
        </w:rPr>
        <w:t xml:space="preserve">přes všechno" cca </w:t>
      </w:r>
      <w:r w:rsidRPr="00053349">
        <w:rPr>
          <w:rStyle w:val="Siln"/>
          <w:b w:val="0"/>
          <w:color w:val="000000"/>
        </w:rPr>
        <w:t>980 mm</w:t>
      </w:r>
      <w:r w:rsidRPr="00053349">
        <w:rPr>
          <w:b/>
          <w:color w:val="000000"/>
        </w:rPr>
        <w:t xml:space="preserve"> </w:t>
      </w:r>
      <w:r w:rsidRPr="00053349">
        <w:rPr>
          <w:color w:val="000000"/>
        </w:rPr>
        <w:t>a</w:t>
      </w:r>
      <w:r w:rsidRPr="00053349">
        <w:rPr>
          <w:b/>
          <w:color w:val="000000"/>
        </w:rPr>
        <w:t xml:space="preserve"> </w:t>
      </w:r>
      <w:r w:rsidRPr="00053349">
        <w:rPr>
          <w:rStyle w:val="Siln"/>
          <w:b w:val="0"/>
          <w:color w:val="000000"/>
        </w:rPr>
        <w:t xml:space="preserve">hmotností </w:t>
      </w:r>
      <w:r w:rsidRPr="00905CE3">
        <w:rPr>
          <w:color w:val="000000"/>
        </w:rPr>
        <w:t xml:space="preserve">cca </w:t>
      </w:r>
      <w:r w:rsidRPr="00053349">
        <w:rPr>
          <w:rStyle w:val="Siln"/>
          <w:b w:val="0"/>
          <w:color w:val="000000"/>
        </w:rPr>
        <w:t>860 g.</w:t>
      </w:r>
      <w:r>
        <w:rPr>
          <w:rStyle w:val="Siln"/>
          <w:b w:val="0"/>
          <w:color w:val="000000"/>
        </w:rPr>
        <w:t>Viděli jsme ji v jízdě,</w:t>
      </w:r>
      <w:r w:rsidR="00905CE3">
        <w:rPr>
          <w:rStyle w:val="Siln"/>
          <w:b w:val="0"/>
          <w:color w:val="000000"/>
        </w:rPr>
        <w:t xml:space="preserve">je rychlá,obratná,elegantní, </w:t>
      </w:r>
      <w:r>
        <w:rPr>
          <w:rStyle w:val="Siln"/>
          <w:b w:val="0"/>
          <w:color w:val="000000"/>
        </w:rPr>
        <w:t>ale přece jen</w:t>
      </w:r>
      <w:r w:rsidR="00905CE3">
        <w:rPr>
          <w:rStyle w:val="Siln"/>
          <w:b w:val="0"/>
          <w:color w:val="000000"/>
        </w:rPr>
        <w:t xml:space="preserve"> postrádá některé</w:t>
      </w:r>
      <w:r>
        <w:rPr>
          <w:rStyle w:val="Siln"/>
          <w:b w:val="0"/>
          <w:color w:val="000000"/>
        </w:rPr>
        <w:t xml:space="preserve"> </w:t>
      </w:r>
      <w:r w:rsidR="00905CE3">
        <w:rPr>
          <w:rStyle w:val="Siln"/>
          <w:b w:val="0"/>
          <w:color w:val="000000"/>
        </w:rPr>
        <w:t>vlastnosti</w:t>
      </w:r>
      <w:r>
        <w:rPr>
          <w:rStyle w:val="Siln"/>
          <w:b w:val="0"/>
          <w:color w:val="000000"/>
        </w:rPr>
        <w:t>„velkých „ plachetnic.</w:t>
      </w:r>
      <w:r w:rsidR="00905CE3">
        <w:rPr>
          <w:rStyle w:val="Siln"/>
          <w:b w:val="0"/>
          <w:color w:val="000000"/>
        </w:rPr>
        <w:t xml:space="preserve">To ale </w:t>
      </w:r>
      <w:r w:rsidR="00A30197">
        <w:rPr>
          <w:rStyle w:val="Siln"/>
          <w:b w:val="0"/>
          <w:color w:val="000000"/>
        </w:rPr>
        <w:t xml:space="preserve">jistě </w:t>
      </w:r>
      <w:r w:rsidR="00905CE3">
        <w:rPr>
          <w:rStyle w:val="Siln"/>
          <w:b w:val="0"/>
          <w:color w:val="000000"/>
        </w:rPr>
        <w:t>nemusí být špatně.</w:t>
      </w:r>
      <w:r>
        <w:rPr>
          <w:color w:val="000000"/>
        </w:rPr>
        <w:br/>
      </w:r>
      <w:r>
        <w:rPr>
          <w:color w:val="000000"/>
        </w:rPr>
        <w:br/>
      </w:r>
      <w:r w:rsidR="00E967B0" w:rsidRPr="00053349">
        <w:t xml:space="preserve">  </w:t>
      </w:r>
      <w:r w:rsidR="00FC529F">
        <w:t xml:space="preserve">    </w:t>
      </w:r>
      <w:r>
        <w:t xml:space="preserve">Podle našeho názoru je </w:t>
      </w:r>
      <w:r w:rsidR="00905CE3">
        <w:t xml:space="preserve">však </w:t>
      </w:r>
      <w:r>
        <w:t>RG-65 ideální kategorie</w:t>
      </w:r>
      <w:r w:rsidR="00A30197">
        <w:t>, která</w:t>
      </w:r>
      <w:r w:rsidR="00E967B0" w:rsidRPr="00E967B0">
        <w:t xml:space="preserve"> je dána délka trupu</w:t>
      </w:r>
      <w:r w:rsidR="00905CE3">
        <w:t xml:space="preserve"> (pouze jeden)</w:t>
      </w:r>
      <w:r w:rsidR="00905CE3" w:rsidRPr="00E967B0">
        <w:t xml:space="preserve"> </w:t>
      </w:r>
      <w:r>
        <w:t>650 mm</w:t>
      </w:r>
      <w:r w:rsidR="00905CE3">
        <w:t>,</w:t>
      </w:r>
      <w:r>
        <w:t xml:space="preserve"> </w:t>
      </w:r>
      <w:r w:rsidR="00E967B0" w:rsidRPr="00E967B0">
        <w:t xml:space="preserve">na špici trupu musí být měkký nárazník o síle 5 mm - nárazník se nepočítá do délky trupu, proto celkově může mít trup 655 mm. Dalším stavebním pravidlem je plocha plachet </w:t>
      </w:r>
      <w:r w:rsidR="00A20643">
        <w:t xml:space="preserve">max. </w:t>
      </w:r>
      <w:r w:rsidR="00E967B0" w:rsidRPr="00E967B0">
        <w:t>0,225 m</w:t>
      </w:r>
      <w:r w:rsidR="00E967B0" w:rsidRPr="00E967B0">
        <w:rPr>
          <w:vertAlign w:val="superscript"/>
        </w:rPr>
        <w:t>2</w:t>
      </w:r>
      <w:r w:rsidR="00E967B0" w:rsidRPr="00E967B0">
        <w:t xml:space="preserve">, a nakonec výška stěžně nad palubou max. 110 cm. Pohon je výlučně pomocí plachet. Pouze dvě </w:t>
      </w:r>
      <w:r>
        <w:t>řízené funkce (</w:t>
      </w:r>
      <w:r w:rsidR="00A20643">
        <w:t>=</w:t>
      </w:r>
      <w:r>
        <w:t xml:space="preserve">2 </w:t>
      </w:r>
      <w:proofErr w:type="spellStart"/>
      <w:r>
        <w:t>serva</w:t>
      </w:r>
      <w:proofErr w:type="spellEnd"/>
      <w:r>
        <w:t xml:space="preserve">). </w:t>
      </w:r>
      <w:proofErr w:type="spellStart"/>
      <w:r>
        <w:t>Rádiusy</w:t>
      </w:r>
      <w:proofErr w:type="spellEnd"/>
      <w:r w:rsidR="00A30197">
        <w:t xml:space="preserve"> </w:t>
      </w:r>
      <w:r>
        <w:t>(konkávy)</w:t>
      </w:r>
      <w:r w:rsidR="00E967B0" w:rsidRPr="00E967B0">
        <w:t xml:space="preserve"> </w:t>
      </w:r>
      <w:r>
        <w:t>pod čarou ponoru max</w:t>
      </w:r>
      <w:r w:rsidR="00905CE3">
        <w:t>.</w:t>
      </w:r>
      <w:r>
        <w:t xml:space="preserve"> 3 mm.</w:t>
      </w:r>
      <w:r w:rsidR="00905CE3">
        <w:t xml:space="preserve"> </w:t>
      </w:r>
      <w:r w:rsidR="00E967B0" w:rsidRPr="00E967B0">
        <w:t xml:space="preserve">Ve stavu </w:t>
      </w:r>
      <w:r>
        <w:t>„</w:t>
      </w:r>
      <w:r w:rsidR="00E967B0" w:rsidRPr="00E967B0">
        <w:t>úplně přitaženo</w:t>
      </w:r>
      <w:r>
        <w:t>“</w:t>
      </w:r>
      <w:r w:rsidR="00E967B0" w:rsidRPr="00E967B0">
        <w:t xml:space="preserve"> nic nesmí přečnívat </w:t>
      </w:r>
      <w:r>
        <w:t xml:space="preserve">přes </w:t>
      </w:r>
      <w:r w:rsidR="00905CE3">
        <w:t>trup. Má j</w:t>
      </w:r>
      <w:r w:rsidR="00E967B0" w:rsidRPr="00E967B0">
        <w:t>edno kormidlo bez</w:t>
      </w:r>
      <w:r w:rsidR="008C5135">
        <w:t xml:space="preserve"> křidélek a stabilizátorů, totéž</w:t>
      </w:r>
      <w:r w:rsidR="00E967B0" w:rsidRPr="00E967B0">
        <w:t xml:space="preserve"> platí pro kýl.</w:t>
      </w:r>
      <w:r w:rsidR="008C5135" w:rsidRPr="008C5135">
        <w:t xml:space="preserve"> </w:t>
      </w:r>
      <w:r w:rsidR="008C5135">
        <w:t>Obvyklá hmotnost</w:t>
      </w:r>
      <w:r w:rsidR="008C5135" w:rsidRPr="00E967B0">
        <w:t xml:space="preserve"> lodi při</w:t>
      </w:r>
      <w:r w:rsidR="00A30197">
        <w:t xml:space="preserve">pravené k soutěžní jízdě  je cca </w:t>
      </w:r>
      <w:r w:rsidR="008C5135" w:rsidRPr="00E967B0">
        <w:t>1 kg.</w:t>
      </w:r>
      <w:r w:rsidR="00E967B0" w:rsidRPr="00E967B0">
        <w:t xml:space="preserve"> To jsou celá stavební pravidla.</w:t>
      </w:r>
    </w:p>
    <w:p w:rsidR="00E967B0" w:rsidRPr="00E967B0" w:rsidRDefault="008C5135" w:rsidP="00E96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967B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Více zde: </w:t>
      </w:r>
      <w:hyperlink r:id="rId4" w:history="1">
        <w:r w:rsidRPr="00E967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http://klub-lodnich-modelaru-olomouc.webnode.cz/f5-e-iom/neco-o-rg-65-pravidla-a-pod/</w:t>
        </w:r>
      </w:hyperlink>
      <w:r w:rsidR="00E967B0"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 </w:t>
      </w:r>
    </w:p>
    <w:p w:rsidR="00E967B0" w:rsidRPr="00E967B0" w:rsidRDefault="008C5135" w:rsidP="00E96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Do loňského roku se</w:t>
      </w:r>
      <w:r w:rsidR="00E967B0"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tato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kategorie soutěžně v ČR nejezdila</w:t>
      </w:r>
      <w:r w:rsidR="00E967B0"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>, nejbližší závody se jezdí na Slovensku a to v blízkosti Bratislavy a Piešťan, takže zejména z Moravy je to kousek.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Letos, v roce 2016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>již poř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ádají v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Olomouci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-Holicích první oficiální závody u nás.</w:t>
      </w:r>
    </w:p>
    <w:p w:rsidR="00E967B0" w:rsidRDefault="00E967B0" w:rsidP="00E96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 Cenově je tato kategorie celkem nenáročná. Trup lze postavit poměrně kvalitně z balzy, kování je také nenáročné. 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iremní 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A30197"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lachty </w:t>
      </w:r>
      <w:r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>se cenově pohybu</w:t>
      </w:r>
      <w:r w:rsidR="00B40F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jí okolo 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>1000</w:t>
      </w:r>
      <w:r w:rsidR="00B40F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Kč</w:t>
      </w:r>
      <w:r w:rsidR="008C5135">
        <w:rPr>
          <w:rFonts w:ascii="Times New Roman" w:eastAsia="Times New Roman" w:hAnsi="Times New Roman" w:cs="Times New Roman"/>
          <w:sz w:val="24"/>
          <w:szCs w:val="24"/>
          <w:lang w:eastAsia="cs-CZ"/>
        </w:rPr>
        <w:t>, nebo</w:t>
      </w:r>
      <w:r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</w:t>
      </w:r>
      <w:r w:rsidR="008C51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možné </w:t>
      </w:r>
      <w:r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pořídit </w:t>
      </w:r>
      <w:r w:rsidR="008C51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si </w:t>
      </w:r>
      <w:r w:rsidRPr="00E967B0">
        <w:rPr>
          <w:rFonts w:ascii="Times New Roman" w:eastAsia="Times New Roman" w:hAnsi="Times New Roman" w:cs="Times New Roman"/>
          <w:sz w:val="24"/>
          <w:szCs w:val="24"/>
          <w:lang w:eastAsia="cs-CZ"/>
        </w:rPr>
        <w:t>vlast</w:t>
      </w:r>
      <w:r w:rsidR="008C51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ní. Dále jsou v trupu dvě </w:t>
      </w:r>
      <w:proofErr w:type="spellStart"/>
      <w:r w:rsidR="008C5135">
        <w:rPr>
          <w:rFonts w:ascii="Times New Roman" w:eastAsia="Times New Roman" w:hAnsi="Times New Roman" w:cs="Times New Roman"/>
          <w:sz w:val="24"/>
          <w:szCs w:val="24"/>
          <w:lang w:eastAsia="cs-CZ"/>
        </w:rPr>
        <w:t>serva</w:t>
      </w:r>
      <w:proofErr w:type="spellEnd"/>
      <w:r w:rsidR="00FC529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C5135">
        <w:rPr>
          <w:rFonts w:ascii="Times New Roman" w:eastAsia="Times New Roman" w:hAnsi="Times New Roman" w:cs="Times New Roman"/>
          <w:sz w:val="24"/>
          <w:szCs w:val="24"/>
          <w:lang w:eastAsia="cs-CZ"/>
        </w:rPr>
        <w:t>(na kormidlo a plachty),přijímačové baterie a přij</w:t>
      </w:r>
      <w:r w:rsidR="00B40F13">
        <w:rPr>
          <w:rFonts w:ascii="Times New Roman" w:eastAsia="Times New Roman" w:hAnsi="Times New Roman" w:cs="Times New Roman"/>
          <w:sz w:val="24"/>
          <w:szCs w:val="24"/>
          <w:lang w:eastAsia="cs-CZ"/>
        </w:rPr>
        <w:t>ímač, k ovládání je potřeba také alespoň dvoukanálový vysílač.</w:t>
      </w:r>
    </w:p>
    <w:p w:rsidR="00A30197" w:rsidRDefault="00A30197" w:rsidP="00E96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současné době provozujeme různé typy modelů plachetnic, od nejmenších FOOTY (s kterými se účastníme soutěží Moravského poháru),</w:t>
      </w:r>
      <w:r w:rsidR="00B40F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přes plachetnice třídy</w:t>
      </w:r>
      <w:r w:rsidR="00B40F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Victoria (u nás se pro ni bohužel soutěže nepořádají, i když je v cizině velmi populární</w:t>
      </w:r>
      <w:r w:rsidR="00B40F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B40F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až po plachetnice o délce 1m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Phantom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China Team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Emirates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).</w:t>
      </w:r>
    </w:p>
    <w:p w:rsidR="004721E0" w:rsidRPr="00E967B0" w:rsidRDefault="004721E0" w:rsidP="00E96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  <w:r w:rsidR="00FC529F">
        <w:rPr>
          <w:rFonts w:ascii="Times New Roman" w:eastAsia="Times New Roman" w:hAnsi="Times New Roman" w:cs="Times New Roman"/>
          <w:sz w:val="24"/>
          <w:szCs w:val="24"/>
          <w:lang w:eastAsia="cs-CZ"/>
        </w:rPr>
        <w:t>Protože se zača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ly pořádat závody v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kateg</w:t>
      </w:r>
      <w:r w:rsidR="00FC529F">
        <w:rPr>
          <w:rFonts w:ascii="Times New Roman" w:eastAsia="Times New Roman" w:hAnsi="Times New Roman" w:cs="Times New Roman"/>
          <w:sz w:val="24"/>
          <w:szCs w:val="24"/>
          <w:lang w:eastAsia="cs-CZ"/>
        </w:rPr>
        <w:t>orii</w:t>
      </w:r>
      <w:r w:rsidR="00A301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RG 65</w:t>
      </w:r>
      <w:r w:rsidR="00B40F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</w:t>
      </w:r>
      <w:r w:rsidR="00FC529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 nás,</w:t>
      </w:r>
      <w:r w:rsidR="00905CE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C529F">
        <w:rPr>
          <w:rFonts w:ascii="Times New Roman" w:eastAsia="Times New Roman" w:hAnsi="Times New Roman" w:cs="Times New Roman"/>
          <w:sz w:val="24"/>
          <w:szCs w:val="24"/>
          <w:lang w:eastAsia="cs-CZ"/>
        </w:rPr>
        <w:t>chceme si tyto plachetnice také pořídit. Máme na výběr z několika továrně vyráběných stavebnic, nebo si je můžeme celé</w:t>
      </w:r>
      <w:r w:rsidR="00457DC1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FC529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z části postavit sami, podle schválených stavebních pravidel</w:t>
      </w:r>
      <w:r w:rsidR="00B40F1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05CE3" w:rsidRDefault="00905CE3" w:rsidP="00E967B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Kompletní p</w:t>
      </w:r>
      <w:r w:rsidR="00FC529F" w:rsidRPr="00FC529F">
        <w:rPr>
          <w:rFonts w:ascii="Times New Roman" w:hAnsi="Times New Roman" w:cs="Times New Roman"/>
          <w:sz w:val="24"/>
          <w:szCs w:val="24"/>
        </w:rPr>
        <w:t xml:space="preserve">ravidla zde: </w:t>
      </w:r>
      <w:r w:rsidR="00FC529F" w:rsidRPr="00FC529F">
        <w:rPr>
          <w:rFonts w:ascii="Times New Roman" w:hAnsi="Times New Roman" w:cs="Times New Roman"/>
          <w:color w:val="0070C0"/>
          <w:sz w:val="24"/>
          <w:szCs w:val="24"/>
        </w:rPr>
        <w:t xml:space="preserve">svazmodelaru.cz/odbornosti/klom/pravidla/pravidla_ </w:t>
      </w:r>
      <w:proofErr w:type="gramStart"/>
      <w:r w:rsidR="00B44DA8">
        <w:fldChar w:fldCharType="begin"/>
      </w:r>
      <w:r w:rsidR="004165AC">
        <w:instrText>HYPERLINK "http://search.seznam.cz/?q=modely+plachetnic+RG+65&amp;url=http%3A%2F%2Fwww.svazmodelaru.cz%2Fodbornosti%2Fklom%2Fpravidla%2Fpravidla_s_20.pdf&amp;data=lgLEELYED9pLPbHsHHgBvzjwBwPEQBQCmBTML1YR32D8qDNDwDDHKEbigmfBRWVDHdshQBFWiDW9gXVeGkwFPh87WMkClyhV_jtGk83PJlei6zaQLVLOV3LE_8QC-xuSxALX38QC7VY%3D" \o "Přejít na: http://www.svazmodelaru.cz/odbornosti/klom/pravidla/pravidla_s_20.pdf"</w:instrText>
      </w:r>
      <w:r w:rsidR="00B44DA8">
        <w:fldChar w:fldCharType="separate"/>
      </w:r>
      <w:r w:rsidR="00FC529F" w:rsidRPr="00905CE3">
        <w:rPr>
          <w:rStyle w:val="Hypertextovodkaz"/>
          <w:rFonts w:ascii="Times New Roman" w:hAnsi="Times New Roman" w:cs="Times New Roman"/>
          <w:color w:val="0070C0"/>
          <w:sz w:val="24"/>
          <w:szCs w:val="24"/>
        </w:rPr>
        <w:t xml:space="preserve">Mezinárodní </w:t>
      </w:r>
      <w:r>
        <w:rPr>
          <w:rStyle w:val="Hypertextovodkaz"/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C529F" w:rsidRPr="00905CE3">
        <w:rPr>
          <w:rStyle w:val="Hypertextovodkaz"/>
          <w:rFonts w:ascii="Times New Roman" w:hAnsi="Times New Roman" w:cs="Times New Roman"/>
          <w:color w:val="0070C0"/>
          <w:sz w:val="24"/>
          <w:szCs w:val="24"/>
        </w:rPr>
        <w:t>pravidla</w:t>
      </w:r>
      <w:proofErr w:type="gramEnd"/>
      <w:r w:rsidR="00FC529F" w:rsidRPr="00905CE3">
        <w:rPr>
          <w:rStyle w:val="Hypertextovodkaz"/>
          <w:rFonts w:ascii="Times New Roman" w:hAnsi="Times New Roman" w:cs="Times New Roman"/>
          <w:color w:val="0070C0"/>
          <w:sz w:val="24"/>
          <w:szCs w:val="24"/>
        </w:rPr>
        <w:t xml:space="preserve"> třídy RG 65</w:t>
      </w:r>
      <w:r w:rsidR="00A30197">
        <w:rPr>
          <w:rStyle w:val="Hypertextovodkaz"/>
          <w:rFonts w:ascii="Times New Roman" w:hAnsi="Times New Roman" w:cs="Times New Roman"/>
          <w:color w:val="0070C0"/>
          <w:sz w:val="24"/>
          <w:szCs w:val="24"/>
        </w:rPr>
        <w:t>.</w:t>
      </w:r>
      <w:r w:rsidR="00FC529F" w:rsidRPr="00905CE3">
        <w:rPr>
          <w:rStyle w:val="Hypertextovodkaz"/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44DA8">
        <w:fldChar w:fldCharType="end"/>
      </w:r>
    </w:p>
    <w:p w:rsidR="00457DC1" w:rsidRDefault="00B40F13" w:rsidP="00E967B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V následujícím textu uvádím přehled vyráběných stavebnic, které jsou dostupné na našich e-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shopech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nebo v rámci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EU,včetně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jejich cen. Také uvedu některé z „amatérsky“ vyrobených plachetnic tohoto typu, které ale často </w:t>
      </w:r>
      <w:r w:rsidR="00457DC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výkonem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převyšují i tovární typy.</w:t>
      </w:r>
      <w:r w:rsidR="00A2064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23AE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Ještě k materiálu na trupy – plasty jsou lehčí,</w:t>
      </w:r>
      <w:r w:rsidR="00A2064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laminát výrazně </w:t>
      </w:r>
      <w:r w:rsidR="00223AE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trvanlivější.</w:t>
      </w:r>
    </w:p>
    <w:p w:rsidR="0008310D" w:rsidRPr="0044165A" w:rsidRDefault="00457DC1" w:rsidP="00E967B0">
      <w:pPr>
        <w:rPr>
          <w:rFonts w:ascii="Times New Roman" w:hAnsi="Times New Roman" w:cs="Times New Roman"/>
          <w:sz w:val="20"/>
          <w:szCs w:val="20"/>
        </w:rPr>
      </w:pPr>
      <w:r w:rsidRPr="0008310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Dragon </w:t>
      </w:r>
      <w:proofErr w:type="spellStart"/>
      <w:r w:rsidRPr="0008310D">
        <w:rPr>
          <w:rFonts w:ascii="Times New Roman" w:hAnsi="Times New Roman" w:cs="Times New Roman"/>
          <w:b/>
          <w:sz w:val="20"/>
          <w:szCs w:val="20"/>
        </w:rPr>
        <w:t>Force</w:t>
      </w:r>
      <w:proofErr w:type="spellEnd"/>
      <w:r w:rsidRPr="0008310D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08310D">
        <w:rPr>
          <w:rFonts w:ascii="Times New Roman" w:hAnsi="Times New Roman" w:cs="Times New Roman"/>
          <w:b/>
          <w:sz w:val="20"/>
          <w:szCs w:val="20"/>
        </w:rPr>
        <w:t>Joysway</w:t>
      </w:r>
      <w:proofErr w:type="spellEnd"/>
      <w:r w:rsidRPr="0008310D">
        <w:rPr>
          <w:rFonts w:ascii="Times New Roman" w:hAnsi="Times New Roman" w:cs="Times New Roman"/>
          <w:b/>
          <w:sz w:val="20"/>
          <w:szCs w:val="20"/>
        </w:rPr>
        <w:t xml:space="preserve">)  </w:t>
      </w:r>
      <w:proofErr w:type="spellStart"/>
      <w:r w:rsidRPr="0008310D">
        <w:rPr>
          <w:rFonts w:ascii="Times New Roman" w:hAnsi="Times New Roman" w:cs="Times New Roman"/>
          <w:b/>
          <w:sz w:val="20"/>
          <w:szCs w:val="20"/>
        </w:rPr>
        <w:t>Dragonforce</w:t>
      </w:r>
      <w:proofErr w:type="spellEnd"/>
      <w:r w:rsidRPr="0008310D">
        <w:rPr>
          <w:rFonts w:ascii="Times New Roman" w:hAnsi="Times New Roman" w:cs="Times New Roman"/>
          <w:b/>
          <w:sz w:val="20"/>
          <w:szCs w:val="20"/>
        </w:rPr>
        <w:t xml:space="preserve"> 65 V4 s ABS trupem.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4165A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8310D">
        <w:rPr>
          <w:rFonts w:ascii="Times New Roman" w:hAnsi="Times New Roman" w:cs="Times New Roman"/>
          <w:b/>
          <w:sz w:val="20"/>
          <w:szCs w:val="20"/>
        </w:rPr>
        <w:t>Cena</w:t>
      </w:r>
      <w:r w:rsidR="0044165A">
        <w:rPr>
          <w:rFonts w:ascii="Times New Roman" w:hAnsi="Times New Roman" w:cs="Times New Roman"/>
          <w:b/>
          <w:sz w:val="20"/>
          <w:szCs w:val="20"/>
        </w:rPr>
        <w:t>: 4.315,-</w:t>
      </w:r>
      <w:r w:rsidRPr="0008310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4165A">
        <w:rPr>
          <w:rFonts w:ascii="Times New Roman" w:hAnsi="Times New Roman" w:cs="Times New Roman"/>
          <w:b/>
          <w:sz w:val="20"/>
          <w:szCs w:val="20"/>
        </w:rPr>
        <w:t xml:space="preserve">až </w:t>
      </w:r>
      <w:r w:rsidRPr="0008310D">
        <w:rPr>
          <w:rFonts w:ascii="Times New Roman" w:hAnsi="Times New Roman" w:cs="Times New Roman"/>
          <w:b/>
          <w:sz w:val="20"/>
          <w:szCs w:val="20"/>
        </w:rPr>
        <w:t>5.600,-Kč</w:t>
      </w:r>
      <w:r w:rsidR="0044165A">
        <w:rPr>
          <w:rFonts w:ascii="Times New Roman" w:hAnsi="Times New Roman" w:cs="Times New Roman"/>
          <w:b/>
          <w:sz w:val="20"/>
          <w:szCs w:val="20"/>
        </w:rPr>
        <w:t>, dle verze</w:t>
      </w:r>
      <w:r w:rsidR="00E967B0" w:rsidRPr="00457DC1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br/>
      </w:r>
      <w:r w:rsidR="00E967B0" w:rsidRPr="00457DC1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                           </w:t>
      </w:r>
      <w:r w:rsidR="00F76BD1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         </w:t>
      </w:r>
      <w:r w:rsidR="00F76BD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1721967" cy="3199566"/>
            <wp:effectExtent l="19050" t="0" r="0" b="0"/>
            <wp:docPr id="4" name="obrázek 4" descr="C:\Users\Admin\Pictures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Bez názv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36" cy="31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5A" w:rsidRPr="00223AE8" w:rsidRDefault="0044165A" w:rsidP="00E967B0">
      <w:pPr>
        <w:rPr>
          <w:rFonts w:ascii="Times New Roman" w:hAnsi="Times New Roman" w:cs="Times New Roman"/>
          <w:sz w:val="20"/>
          <w:szCs w:val="20"/>
        </w:rPr>
      </w:pPr>
      <w:r w:rsidRPr="00223AE8">
        <w:rPr>
          <w:rFonts w:ascii="Times New Roman" w:hAnsi="Times New Roman" w:cs="Times New Roman"/>
          <w:sz w:val="20"/>
          <w:szCs w:val="20"/>
        </w:rPr>
        <w:t xml:space="preserve">Verze V4 má oproti předchozím verzím řadu vylepšení, mezi nejdůležitější patří zesílení výlisku trupu s upevňovacími nálitky, zvětšení kovových kroužků pro snížení odporu lan, lepší materiál plachty </w:t>
      </w:r>
      <w:proofErr w:type="gramStart"/>
      <w:r w:rsidRPr="00223AE8">
        <w:rPr>
          <w:rFonts w:ascii="Times New Roman" w:hAnsi="Times New Roman" w:cs="Times New Roman"/>
          <w:sz w:val="20"/>
          <w:szCs w:val="20"/>
        </w:rPr>
        <w:t>atd..</w:t>
      </w:r>
      <w:proofErr w:type="gramEnd"/>
      <w:r w:rsidRPr="00223AE8">
        <w:rPr>
          <w:rFonts w:ascii="Times New Roman" w:hAnsi="Times New Roman" w:cs="Times New Roman"/>
          <w:sz w:val="20"/>
          <w:szCs w:val="20"/>
        </w:rPr>
        <w:t xml:space="preserve"> Součástí je i 4 kanálová RC souprava v pásmu 2.4 </w:t>
      </w:r>
      <w:proofErr w:type="spellStart"/>
      <w:r w:rsidRPr="00223AE8">
        <w:rPr>
          <w:rFonts w:ascii="Times New Roman" w:hAnsi="Times New Roman" w:cs="Times New Roman"/>
          <w:sz w:val="20"/>
          <w:szCs w:val="20"/>
        </w:rPr>
        <w:t>GHz</w:t>
      </w:r>
      <w:proofErr w:type="spellEnd"/>
      <w:r w:rsidRPr="00223AE8">
        <w:rPr>
          <w:rFonts w:ascii="Times New Roman" w:hAnsi="Times New Roman" w:cs="Times New Roman"/>
          <w:sz w:val="20"/>
          <w:szCs w:val="20"/>
        </w:rPr>
        <w:t>.</w:t>
      </w:r>
    </w:p>
    <w:p w:rsidR="0044165A" w:rsidRDefault="0044165A" w:rsidP="00E967B0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</w:p>
    <w:p w:rsidR="00F76BD1" w:rsidRPr="0044165A" w:rsidRDefault="0008310D" w:rsidP="00E967B0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</w:pPr>
      <w:r w:rsidRPr="0008310D">
        <w:rPr>
          <w:rFonts w:ascii="Times New Roman" w:hAnsi="Times New Roman" w:cs="Times New Roman"/>
          <w:b/>
          <w:sz w:val="20"/>
          <w:szCs w:val="20"/>
        </w:rPr>
        <w:t xml:space="preserve">Plachetnice </w:t>
      </w:r>
      <w:r>
        <w:rPr>
          <w:rFonts w:ascii="Times New Roman" w:hAnsi="Times New Roman" w:cs="Times New Roman"/>
          <w:b/>
          <w:sz w:val="20"/>
          <w:szCs w:val="20"/>
        </w:rPr>
        <w:t>GR</w:t>
      </w:r>
      <w:r w:rsidRPr="0008310D">
        <w:rPr>
          <w:rFonts w:ascii="Times New Roman" w:hAnsi="Times New Roman" w:cs="Times New Roman"/>
          <w:b/>
          <w:sz w:val="20"/>
          <w:szCs w:val="20"/>
        </w:rPr>
        <w:t>65 (</w:t>
      </w:r>
      <w:proofErr w:type="spellStart"/>
      <w:r w:rsidRPr="0008310D">
        <w:rPr>
          <w:rFonts w:ascii="Times New Roman" w:hAnsi="Times New Roman" w:cs="Times New Roman"/>
          <w:b/>
          <w:sz w:val="20"/>
          <w:szCs w:val="20"/>
        </w:rPr>
        <w:t>Graupner</w:t>
      </w:r>
      <w:proofErr w:type="spellEnd"/>
      <w:r w:rsidRPr="0008310D">
        <w:rPr>
          <w:rFonts w:ascii="Times New Roman" w:hAnsi="Times New Roman" w:cs="Times New Roman"/>
          <w:b/>
          <w:sz w:val="20"/>
          <w:szCs w:val="20"/>
        </w:rPr>
        <w:t xml:space="preserve">) RG 65 – </w:t>
      </w:r>
      <w:proofErr w:type="gramStart"/>
      <w:r w:rsidRPr="0008310D">
        <w:rPr>
          <w:rFonts w:ascii="Times New Roman" w:hAnsi="Times New Roman" w:cs="Times New Roman"/>
          <w:b/>
          <w:sz w:val="20"/>
          <w:szCs w:val="20"/>
        </w:rPr>
        <w:t xml:space="preserve">stavebnice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Cena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: 7.075,-Kč</w:t>
      </w:r>
    </w:p>
    <w:p w:rsidR="00F76BD1" w:rsidRDefault="0008310D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 w:rsidR="00F76BD1">
        <w:rPr>
          <w:rFonts w:ascii="Tahoma" w:hAnsi="Tahoma" w:cs="Tahoma"/>
          <w:noProof/>
          <w:color w:val="222222"/>
          <w:sz w:val="14"/>
          <w:szCs w:val="14"/>
          <w:lang w:eastAsia="cs-CZ"/>
        </w:rPr>
        <w:drawing>
          <wp:inline distT="0" distB="0" distL="0" distR="0">
            <wp:extent cx="2833332" cy="2969971"/>
            <wp:effectExtent l="19050" t="0" r="5118" b="0"/>
            <wp:docPr id="5" name="obrázek 5" descr="https://data4.az-europe.eu/data/megaeshop/produkty/930000/927015/gallery/269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ta4.az-europe.eu/data/megaeshop/produkty/930000/927015/gallery/2699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3" cy="297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5A" w:rsidRPr="00223AE8" w:rsidRDefault="0044165A" w:rsidP="00223AE8">
      <w:pPr>
        <w:spacing w:after="0" w:line="196" w:lineRule="atLeast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</w:pPr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 xml:space="preserve">Téměř sestavený model závodní plachetnice s délkou 655 mm. </w:t>
      </w:r>
      <w:r w:rsidRPr="00F76BD1">
        <w:rPr>
          <w:rFonts w:ascii="Times New Roman" w:eastAsia="Times New Roman" w:hAnsi="Times New Roman" w:cs="Times New Roman"/>
          <w:b/>
          <w:color w:val="1A1A1A"/>
          <w:sz w:val="20"/>
          <w:szCs w:val="20"/>
          <w:lang w:eastAsia="cs-CZ"/>
        </w:rPr>
        <w:t>Neobsahuje RC soupravu</w:t>
      </w:r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>.</w:t>
      </w:r>
      <w:r w:rsidRPr="00223AE8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 xml:space="preserve"> </w:t>
      </w:r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>Model plachetnice třídy RG65 lze dokončit v několika jednoduchých krocích. Kompaktní velikost umožňuje snadnou přepravu. Ovládané je kormidlo a plachta.</w:t>
      </w:r>
      <w:r w:rsidRPr="00223AE8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 xml:space="preserve"> </w:t>
      </w:r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>Všechny komponenty jsou vyrobeny z vakuově tvarovaného ABS s CNC obráběním. Kýl a kormidlo jsou vyztužené skelnými vlákny.</w:t>
      </w:r>
      <w:r w:rsidRPr="00223AE8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 xml:space="preserve"> </w:t>
      </w:r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 xml:space="preserve">Pro zprovoznění modelu budete potřebovat </w:t>
      </w:r>
      <w:proofErr w:type="gramStart"/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>alespoň 5-kanálovou</w:t>
      </w:r>
      <w:proofErr w:type="gramEnd"/>
      <w:r w:rsidRPr="00223AE8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>?</w:t>
      </w:r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 xml:space="preserve"> RC soupravu, pohonnou baterii, </w:t>
      </w:r>
      <w:proofErr w:type="spellStart"/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>nabíječ</w:t>
      </w:r>
      <w:proofErr w:type="spellEnd"/>
      <w:r w:rsidRPr="00F76BD1">
        <w:rPr>
          <w:rFonts w:ascii="Times New Roman" w:eastAsia="Times New Roman" w:hAnsi="Times New Roman" w:cs="Times New Roman"/>
          <w:color w:val="1A1A1A"/>
          <w:sz w:val="20"/>
          <w:szCs w:val="20"/>
          <w:lang w:eastAsia="cs-CZ"/>
        </w:rPr>
        <w:t xml:space="preserve"> a 4 ks AA baterií. </w:t>
      </w:r>
    </w:p>
    <w:p w:rsidR="0008310D" w:rsidRDefault="0008310D" w:rsidP="00E967B0">
      <w:pP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</w:pPr>
      <w:proofErr w:type="spellStart"/>
      <w:r w:rsidRPr="0008310D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lastRenderedPageBreak/>
        <w:t>Pirate</w:t>
      </w:r>
      <w:proofErr w:type="spellEnd"/>
      <w:r w:rsidRPr="0008310D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2,4GHz </w:t>
      </w:r>
      <w:proofErr w:type="spellStart"/>
      <w:r w:rsidRPr="0008310D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Joysway</w:t>
      </w:r>
      <w:proofErr w:type="spellEnd"/>
      <w:r w:rsidRPr="0008310D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RTR </w:t>
      </w:r>
      <w:proofErr w:type="gramStart"/>
      <w:r w:rsidRPr="0008310D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plachetnice</w:t>
      </w:r>
      <w:r w:rsid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                                                     Cena</w:t>
      </w:r>
      <w:proofErr w:type="gramEnd"/>
      <w:r w:rsid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: 4.867,-Kč (</w:t>
      </w:r>
      <w:proofErr w:type="spellStart"/>
      <w:r w:rsid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Pelikan</w:t>
      </w:r>
      <w:proofErr w:type="spellEnd"/>
      <w:r w:rsid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Daniel)</w:t>
      </w:r>
    </w:p>
    <w:p w:rsidR="0008310D" w:rsidRDefault="0008310D" w:rsidP="00E967B0">
      <w:pP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                                                                     </w:t>
      </w:r>
      <w:r>
        <w:rPr>
          <w:rFonts w:ascii="Arial" w:hAnsi="Arial" w:cs="Arial"/>
          <w:noProof/>
          <w:color w:val="1C38B9"/>
          <w:sz w:val="15"/>
          <w:szCs w:val="15"/>
          <w:lang w:eastAsia="cs-CZ"/>
        </w:rPr>
        <w:drawing>
          <wp:inline distT="0" distB="0" distL="0" distR="0">
            <wp:extent cx="1251453" cy="2581334"/>
            <wp:effectExtent l="19050" t="0" r="5847" b="0"/>
            <wp:docPr id="8" name="obrázek 8" descr="http://www.rcmodelymipa.cz/files/pictures/8/b/3/a/9/f/0/8/6/7/_200x200/8b3a9f0867_b_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cmodelymipa.cz/files/pictures/8/b/3/a/9/f/0/8/6/7/_200x200/8b3a9f0867_b_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94" cy="25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0D" w:rsidRDefault="0008310D" w:rsidP="00E967B0">
      <w:pPr>
        <w:rPr>
          <w:rFonts w:ascii="Times New Roman" w:hAnsi="Times New Roman" w:cs="Times New Roman"/>
          <w:color w:val="333333"/>
          <w:sz w:val="20"/>
          <w:szCs w:val="20"/>
        </w:rPr>
      </w:pPr>
      <w:r w:rsidRPr="0044165A">
        <w:rPr>
          <w:rFonts w:ascii="Times New Roman" w:hAnsi="Times New Roman" w:cs="Times New Roman"/>
          <w:color w:val="333333"/>
          <w:sz w:val="20"/>
          <w:szCs w:val="20"/>
        </w:rPr>
        <w:t xml:space="preserve">Model plachetnice s plastovým trupem délky 655mm v RTR verzi s 2,4GHz soupravou, silným </w:t>
      </w:r>
      <w:proofErr w:type="spellStart"/>
      <w:r w:rsidRPr="0044165A">
        <w:rPr>
          <w:rFonts w:ascii="Times New Roman" w:hAnsi="Times New Roman" w:cs="Times New Roman"/>
          <w:color w:val="333333"/>
          <w:sz w:val="20"/>
          <w:szCs w:val="20"/>
        </w:rPr>
        <w:t>servem</w:t>
      </w:r>
      <w:proofErr w:type="spellEnd"/>
      <w:r w:rsidRPr="0044165A">
        <w:rPr>
          <w:rFonts w:ascii="Times New Roman" w:hAnsi="Times New Roman" w:cs="Times New Roman"/>
          <w:color w:val="333333"/>
          <w:sz w:val="20"/>
          <w:szCs w:val="20"/>
        </w:rPr>
        <w:t xml:space="preserve"> navijáku a standardním </w:t>
      </w:r>
      <w:proofErr w:type="spellStart"/>
      <w:r w:rsidRPr="0044165A">
        <w:rPr>
          <w:rFonts w:ascii="Times New Roman" w:hAnsi="Times New Roman" w:cs="Times New Roman"/>
          <w:color w:val="333333"/>
          <w:sz w:val="20"/>
          <w:szCs w:val="20"/>
        </w:rPr>
        <w:t>servem</w:t>
      </w:r>
      <w:proofErr w:type="spellEnd"/>
      <w:r w:rsidRPr="0044165A">
        <w:rPr>
          <w:rFonts w:ascii="Times New Roman" w:hAnsi="Times New Roman" w:cs="Times New Roman"/>
          <w:color w:val="333333"/>
          <w:sz w:val="20"/>
          <w:szCs w:val="20"/>
        </w:rPr>
        <w:t xml:space="preserve"> kormidla.</w:t>
      </w:r>
      <w:r w:rsidR="0044165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40026">
        <w:rPr>
          <w:rFonts w:ascii="Times New Roman" w:hAnsi="Times New Roman" w:cs="Times New Roman"/>
          <w:color w:val="333333"/>
          <w:sz w:val="20"/>
          <w:szCs w:val="20"/>
        </w:rPr>
        <w:t>Hmotnost plná</w:t>
      </w:r>
      <w:r w:rsidR="0044165A" w:rsidRPr="0044165A">
        <w:rPr>
          <w:rFonts w:ascii="Times New Roman" w:hAnsi="Times New Roman" w:cs="Times New Roman"/>
          <w:color w:val="333333"/>
          <w:sz w:val="20"/>
          <w:szCs w:val="20"/>
        </w:rPr>
        <w:t>:</w:t>
      </w:r>
      <w:r w:rsidR="00440026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4165A" w:rsidRPr="0044165A">
        <w:rPr>
          <w:rFonts w:ascii="Times New Roman" w:hAnsi="Times New Roman" w:cs="Times New Roman"/>
          <w:color w:val="333333"/>
          <w:sz w:val="20"/>
          <w:szCs w:val="20"/>
        </w:rPr>
        <w:t>1350g.</w:t>
      </w:r>
    </w:p>
    <w:p w:rsidR="0044165A" w:rsidRDefault="0044165A" w:rsidP="00E967B0">
      <w:pPr>
        <w:rPr>
          <w:rFonts w:ascii="Times New Roman" w:hAnsi="Times New Roman" w:cs="Times New Roman"/>
          <w:color w:val="333333"/>
          <w:sz w:val="20"/>
          <w:szCs w:val="20"/>
        </w:rPr>
      </w:pPr>
    </w:p>
    <w:p w:rsidR="0044165A" w:rsidRDefault="0044165A" w:rsidP="00E967B0">
      <w:pP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</w:pPr>
      <w:r w:rsidRP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Explorer V2 </w:t>
      </w:r>
      <w:proofErr w:type="spellStart"/>
      <w:r w:rsidRP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Joysway</w:t>
      </w:r>
      <w:proofErr w:type="spellEnd"/>
      <w:r w:rsidRP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RTR </w:t>
      </w:r>
      <w:proofErr w:type="gramStart"/>
      <w:r w:rsidRPr="0044165A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plachetnice </w:t>
      </w:r>
      <w:r w:rsidR="00440026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Cena</w:t>
      </w:r>
      <w:proofErr w:type="gramEnd"/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:</w:t>
      </w:r>
      <w:r w:rsidR="00440026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4.867,- až 5.619,-Kč</w:t>
      </w:r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</w:t>
      </w:r>
      <w:r w:rsidR="00440026"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dle verze </w:t>
      </w:r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>Pelikan</w:t>
      </w:r>
      <w:proofErr w:type="spellEnd"/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Daniel)</w:t>
      </w:r>
    </w:p>
    <w:p w:rsidR="0044165A" w:rsidRDefault="0044165A" w:rsidP="00E967B0">
      <w:pP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75A"/>
          <w:kern w:val="36"/>
          <w:sz w:val="20"/>
          <w:szCs w:val="20"/>
        </w:rPr>
        <w:t xml:space="preserve">                                                                  </w:t>
      </w:r>
      <w:r>
        <w:rPr>
          <w:rFonts w:ascii="Arial" w:hAnsi="Arial" w:cs="Arial"/>
          <w:noProof/>
          <w:color w:val="1C38B9"/>
          <w:sz w:val="15"/>
          <w:szCs w:val="15"/>
          <w:lang w:eastAsia="cs-CZ"/>
        </w:rPr>
        <w:drawing>
          <wp:inline distT="0" distB="0" distL="0" distR="0">
            <wp:extent cx="1602211" cy="2852928"/>
            <wp:effectExtent l="19050" t="0" r="0" b="0"/>
            <wp:docPr id="11" name="obrázek 11" descr="http://www.rcmodelymipa.cz/files/pictures/0/6/5/6/2/0/2/4/e/6/_200x200/06562024e6_b_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cmodelymipa.cz/files/pictures/0/6/5/6/2/0/2/4/e/6/_200x200/06562024e6_b_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52" cy="28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5A" w:rsidRDefault="0044165A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 w:rsidRPr="0044165A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Explorer V2 je již dospělý model plachetnice, se kterým si výborně zajezdíte na každé jen trochu větší vodní ploše. Díky přijatelným rozměrům a snadno demontovatelnému stěžni a kýlu je to jednoduše přepravitelný věrný společník na víkendové výpravy nebo dovolenou u vody. Stačí upevnit stěžeň, kýl kormidlo a plachty - a můžete vyrazit. Explorer V2 je totiž dodáván jako RC set - </w:t>
      </w:r>
      <w:proofErr w:type="spellStart"/>
      <w:r w:rsidRPr="0044165A">
        <w:rPr>
          <w:rFonts w:ascii="Times New Roman" w:hAnsi="Times New Roman" w:cs="Times New Roman"/>
          <w:iCs/>
          <w:color w:val="333333"/>
          <w:sz w:val="20"/>
          <w:szCs w:val="20"/>
        </w:rPr>
        <w:t>předmontovaná</w:t>
      </w:r>
      <w:proofErr w:type="spellEnd"/>
      <w:r w:rsidRPr="0044165A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plachetnice s nainstalovanou elektronikou a </w:t>
      </w:r>
      <w:proofErr w:type="spellStart"/>
      <w:r w:rsidRPr="0044165A">
        <w:rPr>
          <w:rFonts w:ascii="Times New Roman" w:hAnsi="Times New Roman" w:cs="Times New Roman"/>
          <w:iCs/>
          <w:color w:val="333333"/>
          <w:sz w:val="20"/>
          <w:szCs w:val="20"/>
        </w:rPr>
        <w:t>čtyřkanálovým</w:t>
      </w:r>
      <w:proofErr w:type="spellEnd"/>
      <w:r w:rsidRPr="0044165A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proporcionálním vysílačem 2.4GHz.Dodáte jen baterie nebo akumulátory do přijímače a vysílače.</w:t>
      </w:r>
    </w:p>
    <w:p w:rsidR="0044165A" w:rsidRDefault="0044165A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t>Hmotnost plná: 1350g</w:t>
      </w:r>
    </w:p>
    <w:p w:rsidR="00440026" w:rsidRDefault="00440026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440026" w:rsidRDefault="00440026" w:rsidP="00E967B0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>HydroPro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Affinity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RG65 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Racing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Yacht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(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Plug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and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Play)</w:t>
      </w:r>
      <w:r w:rsidR="000B0BA1"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r w:rsid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</w:t>
      </w:r>
      <w:r w:rsidR="000B0BA1"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e-</w:t>
      </w:r>
      <w:proofErr w:type="spellStart"/>
      <w:r w:rsidR="000B0BA1" w:rsidRPr="000B0BA1">
        <w:rPr>
          <w:rFonts w:ascii="Times New Roman" w:hAnsi="Times New Roman" w:cs="Times New Roman"/>
          <w:b/>
          <w:color w:val="000000"/>
          <w:sz w:val="20"/>
          <w:szCs w:val="20"/>
        </w:rPr>
        <w:t>shop</w:t>
      </w:r>
      <w:proofErr w:type="spellEnd"/>
      <w:r w:rsidR="000B0BA1"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: </w:t>
      </w:r>
      <w:proofErr w:type="spellStart"/>
      <w:r w:rsidR="000B0BA1" w:rsidRPr="000B0BA1">
        <w:rPr>
          <w:rFonts w:ascii="Times New Roman" w:hAnsi="Times New Roman" w:cs="Times New Roman"/>
          <w:b/>
          <w:color w:val="000000"/>
          <w:sz w:val="20"/>
          <w:szCs w:val="20"/>
        </w:rPr>
        <w:t>Hobbyking</w:t>
      </w:r>
      <w:proofErr w:type="spellEnd"/>
      <w:r w:rsidR="000B0BA1"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</w:t>
      </w:r>
      <w:r w:rsid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</w:t>
      </w:r>
      <w:r w:rsidR="000B0BA1"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Cena: 118,5 E</w:t>
      </w:r>
    </w:p>
    <w:p w:rsidR="000B0BA1" w:rsidRDefault="000B0BA1" w:rsidP="00E967B0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</w:t>
      </w:r>
      <w:r>
        <w:rPr>
          <w:rFonts w:ascii="Helvetica" w:hAnsi="Helvetica"/>
          <w:noProof/>
          <w:color w:val="333333"/>
          <w:sz w:val="16"/>
          <w:szCs w:val="16"/>
          <w:lang w:eastAsia="cs-CZ"/>
        </w:rPr>
        <w:drawing>
          <wp:inline distT="0" distB="0" distL="0" distR="0">
            <wp:extent cx="4035808" cy="2955340"/>
            <wp:effectExtent l="19050" t="0" r="2792" b="0"/>
            <wp:docPr id="15" name="mainpic1" descr="HydroPro Affinity RG65 Racing Yacht (Plug and Pla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ic1" descr="HydroPro Affinity RG65 Racing Yacht (Plug and Play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27" cy="29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A1" w:rsidRPr="000B0BA1" w:rsidRDefault="000B0BA1" w:rsidP="000B0BA1">
      <w:pPr>
        <w:spacing w:before="58" w:after="0" w:line="150" w:lineRule="atLeast"/>
        <w:ind w:left="230" w:right="230"/>
        <w:outlineLvl w:val="2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</w:pPr>
      <w:proofErr w:type="spellStart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Specs</w:t>
      </w:r>
      <w:proofErr w:type="spellEnd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:</w:t>
      </w:r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Hull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Material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: </w:t>
      </w:r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 xml:space="preserve">ABS </w:t>
      </w:r>
      <w:proofErr w:type="spellStart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Plastic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Sail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Material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: </w:t>
      </w:r>
      <w:proofErr w:type="spellStart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Mylar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Length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: </w:t>
      </w:r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650mm</w:t>
      </w:r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Beam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: </w:t>
      </w:r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150mm</w:t>
      </w:r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  <w:t xml:space="preserve">RTR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Total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Weight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: </w:t>
      </w:r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 xml:space="preserve">1290g (not </w:t>
      </w:r>
      <w:proofErr w:type="spellStart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including</w:t>
      </w:r>
      <w:proofErr w:type="spellEnd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 xml:space="preserve"> 4xAA </w:t>
      </w:r>
      <w:proofErr w:type="spellStart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Batteries</w:t>
      </w:r>
      <w:proofErr w:type="spellEnd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)</w:t>
      </w:r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  <w:t xml:space="preserve">Mast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Height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: </w:t>
      </w:r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915mm (A Rig)</w:t>
      </w:r>
    </w:p>
    <w:p w:rsidR="000B0BA1" w:rsidRPr="000B0BA1" w:rsidRDefault="000B0BA1" w:rsidP="000B0BA1">
      <w:pPr>
        <w:spacing w:before="58" w:after="0" w:line="150" w:lineRule="atLeast"/>
        <w:ind w:left="230" w:right="230"/>
        <w:outlineLvl w:val="2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</w:pPr>
      <w:proofErr w:type="spellStart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Included</w:t>
      </w:r>
      <w:proofErr w:type="spellEnd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:</w:t>
      </w:r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Hydropro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Affinity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RG65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Racing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Yacht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PnP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  <w:t xml:space="preserve">2 x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Rigs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(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masts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and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booms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)</w:t>
      </w:r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  <w:t xml:space="preserve">2X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Mylar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Racing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Sails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Sail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Winch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Rudder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Servo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Battery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Holder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Switch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Rigging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Cord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</w:r>
    </w:p>
    <w:p w:rsidR="000B0BA1" w:rsidRPr="000B0BA1" w:rsidRDefault="000B0BA1" w:rsidP="000B0BA1">
      <w:pPr>
        <w:spacing w:before="58" w:after="0" w:line="150" w:lineRule="atLeast"/>
        <w:ind w:left="230" w:right="230"/>
        <w:outlineLvl w:val="2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</w:pPr>
      <w:proofErr w:type="spellStart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Required</w:t>
      </w:r>
      <w:proofErr w:type="spellEnd"/>
      <w:r w:rsidRPr="000B0B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>:</w:t>
      </w:r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  <w:t xml:space="preserve">2 x Ch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Transmitter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and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Receiver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br/>
        <w:t xml:space="preserve">4 x AA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sized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Alkaline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or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NiMH</w:t>
      </w:r>
      <w:proofErr w:type="spellEnd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</w:t>
      </w:r>
      <w:proofErr w:type="spellStart"/>
      <w:r w:rsidRPr="000B0BA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Batteries</w:t>
      </w:r>
      <w:proofErr w:type="spellEnd"/>
    </w:p>
    <w:p w:rsidR="000B0BA1" w:rsidRDefault="000B0BA1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 w:rsidRPr="000B0BA1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Features</w:t>
      </w:r>
      <w:proofErr w:type="spellEnd"/>
      <w:r w:rsidRPr="000B0BA1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:</w:t>
      </w:r>
      <w:r w:rsidRPr="000B0BA1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• RG65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Class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Legal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Integrated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bow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bumper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Pre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Applied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Graphics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2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Complete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Rigs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Mylar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Racing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Sails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Carbon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Fibre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Masts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and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Booms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Zinc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Alloy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Ballast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and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Aluminium Fin</w:t>
      </w:r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Powerful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Sail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Winch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Metal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Geared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Rudder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Servo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Pre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-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installed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Battery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Box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and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On/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Off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Switch</w:t>
      </w:r>
      <w:proofErr w:type="spellEnd"/>
      <w:r w:rsidRPr="000B0BA1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</w:p>
    <w:p w:rsidR="000B0BA1" w:rsidRDefault="000B0BA1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23AE8" w:rsidRDefault="00223AE8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23AE8" w:rsidRDefault="00223AE8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B0BA1" w:rsidRDefault="00223AE8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Compass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RG 65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RTS         </w:t>
      </w:r>
      <w:hyperlink r:id="rId12" w:history="1">
        <w:r w:rsidRPr="00093EE0">
          <w:rPr>
            <w:rStyle w:val="Hypertextovodkaz"/>
            <w:rFonts w:ascii="Times New Roman" w:hAnsi="Times New Roman" w:cs="Times New Roman"/>
            <w:b/>
            <w:bCs/>
            <w:sz w:val="20"/>
            <w:szCs w:val="20"/>
          </w:rPr>
          <w:t>www</w:t>
        </w:r>
        <w:proofErr w:type="gramEnd"/>
        <w:r w:rsidRPr="00093EE0">
          <w:rPr>
            <w:rStyle w:val="Hypertextovodkaz"/>
            <w:rFonts w:ascii="Times New Roman" w:hAnsi="Times New Roman" w:cs="Times New Roman"/>
            <w:b/>
            <w:bCs/>
            <w:sz w:val="20"/>
            <w:szCs w:val="20"/>
          </w:rPr>
          <w:t>.krick-modell.de</w:t>
        </w:r>
      </w:hyperlink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laminát?                    Cena: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215,- E !!!</w:t>
      </w:r>
      <w:proofErr w:type="gramEnd"/>
    </w:p>
    <w:p w:rsidR="00223AE8" w:rsidRDefault="00223AE8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23AE8" w:rsidRDefault="00223AE8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</w:t>
      </w:r>
      <w:r>
        <w:rPr>
          <w:rFonts w:ascii="Arial" w:hAnsi="Arial" w:cs="Arial"/>
          <w:noProof/>
          <w:color w:val="0000FF"/>
          <w:sz w:val="14"/>
          <w:szCs w:val="14"/>
          <w:lang w:eastAsia="cs-CZ"/>
        </w:rPr>
        <w:drawing>
          <wp:inline distT="0" distB="0" distL="0" distR="0">
            <wp:extent cx="2299132" cy="2874873"/>
            <wp:effectExtent l="19050" t="0" r="5918" b="0"/>
            <wp:docPr id="21" name="obrázek 21" descr="Compass RG65 Segelboot ARTS - Bild 1">
              <a:hlinkClick xmlns:a="http://schemas.openxmlformats.org/drawingml/2006/main" r:id="rId13" tooltip="&quot;Compass RG65 Segelboot ARTS - Bild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ass RG65 Segelboot ARTS - Bild 1">
                      <a:hlinkClick r:id="rId13" tooltip="&quot;Compass RG65 Segelboot ARTS - Bild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51" cy="289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E8" w:rsidRDefault="00223AE8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Almost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Ready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to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Sail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Dieses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Segelboot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ist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eine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konsequente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Regattakonstruktion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für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die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weltweit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wachsende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RG65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Segelklasse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>.</w:t>
      </w:r>
    </w:p>
    <w:p w:rsidR="00FA0329" w:rsidRPr="00FA0329" w:rsidRDefault="00FA0329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sz w:val="20"/>
          <w:szCs w:val="20"/>
        </w:rPr>
      </w:pPr>
    </w:p>
    <w:p w:rsidR="00FA0329" w:rsidRPr="00FA0329" w:rsidRDefault="00FA0329" w:rsidP="00FA0329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Lieferumfang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  <w:t>- GFK-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Rumpf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mit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Kiel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und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Ballast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und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montierten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Beschlägen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  <w:t xml:space="preserve">-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wasserdichte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geräumige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Abdeckung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in der Plicht</w:t>
      </w:r>
      <w:r w:rsidRPr="00FA0329">
        <w:rPr>
          <w:rFonts w:ascii="Times New Roman" w:hAnsi="Times New Roman" w:cs="Times New Roman"/>
          <w:b/>
          <w:sz w:val="20"/>
          <w:szCs w:val="20"/>
        </w:rPr>
        <w:br/>
        <w:t xml:space="preserve">-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komplettes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Rigg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mit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GFK-Mast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und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Bäumen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  <w:t xml:space="preserve">-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gute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Verstellmöglichkeiten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am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Großbaum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zur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Feinjustierung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des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Segels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  <w:t xml:space="preserve">-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vorgeschnittene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und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verstärkte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Segel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  <w:t xml:space="preserve">-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Wanten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und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Stage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bereits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vormontiert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  <w:t xml:space="preserve">- kompakte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Segelwinde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Windfore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502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und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Servo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für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die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Ruderverstellung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montiert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Technische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Daten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Länge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650 mm</w:t>
      </w:r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Breite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108 mm</w:t>
      </w:r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Gesamthöhe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1062 mm</w:t>
      </w:r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Masthöhe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912 mm</w:t>
      </w:r>
      <w:r w:rsidRPr="00FA0329">
        <w:rPr>
          <w:rFonts w:ascii="Times New Roman" w:hAnsi="Times New Roman" w:cs="Times New Roman"/>
          <w:b/>
          <w:sz w:val="20"/>
          <w:szCs w:val="20"/>
        </w:rPr>
        <w:br/>
      </w:r>
      <w:proofErr w:type="spellStart"/>
      <w:r w:rsidRPr="00FA0329">
        <w:rPr>
          <w:rFonts w:ascii="Times New Roman" w:hAnsi="Times New Roman" w:cs="Times New Roman"/>
          <w:b/>
          <w:sz w:val="20"/>
          <w:szCs w:val="20"/>
        </w:rPr>
        <w:t>Gewicht</w:t>
      </w:r>
      <w:proofErr w:type="spellEnd"/>
      <w:r w:rsidRPr="00FA032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1350 g</w:t>
      </w:r>
    </w:p>
    <w:p w:rsidR="000B0BA1" w:rsidRDefault="00FA0329" w:rsidP="00FA0329">
      <w:pPr>
        <w:spacing w:before="58" w:after="0" w:line="150" w:lineRule="atLeast"/>
        <w:ind w:right="230"/>
        <w:outlineLvl w:val="2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</w:t>
      </w:r>
      <w:r w:rsidR="00223AE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</w:t>
      </w:r>
    </w:p>
    <w:p w:rsidR="000B0BA1" w:rsidRDefault="000B0BA1" w:rsidP="000B0BA1">
      <w:pPr>
        <w:spacing w:before="58" w:after="0" w:line="150" w:lineRule="atLeast"/>
        <w:ind w:left="230" w:right="230"/>
        <w:outlineLvl w:val="2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Poseidon 650 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Sailboat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1370mm (ARR)</w:t>
      </w:r>
      <w:r w:rsidR="002873D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e-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shop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: </w:t>
      </w:r>
      <w:proofErr w:type="spellStart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>Hobbyking</w:t>
      </w:r>
      <w:proofErr w:type="spellEnd"/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</w:t>
      </w:r>
      <w:r w:rsidR="002873D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Cena: 91,22</w:t>
      </w:r>
      <w:r w:rsidRPr="000B0BA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E</w:t>
      </w:r>
      <w:r w:rsidR="002873D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/ 111,82E (RTS)</w:t>
      </w:r>
    </w:p>
    <w:p w:rsidR="000B0BA1" w:rsidRPr="000B0BA1" w:rsidRDefault="000B0BA1" w:rsidP="000B0BA1">
      <w:pPr>
        <w:spacing w:before="58" w:after="0" w:line="150" w:lineRule="atLeast"/>
        <w:ind w:left="230" w:right="230"/>
        <w:outlineLvl w:val="2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</w:pPr>
    </w:p>
    <w:p w:rsidR="000B0BA1" w:rsidRDefault="000B0BA1" w:rsidP="00E967B0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</w:t>
      </w:r>
      <w:r w:rsidR="002873D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</w:t>
      </w:r>
      <w:r>
        <w:rPr>
          <w:rFonts w:ascii="Helvetica" w:hAnsi="Helvetica"/>
          <w:noProof/>
          <w:color w:val="333333"/>
          <w:sz w:val="16"/>
          <w:szCs w:val="16"/>
          <w:lang w:eastAsia="cs-CZ"/>
        </w:rPr>
        <w:drawing>
          <wp:inline distT="0" distB="0" distL="0" distR="0">
            <wp:extent cx="2787108" cy="2040941"/>
            <wp:effectExtent l="19050" t="0" r="0" b="0"/>
            <wp:docPr id="18" name="mainpic1" descr="Poseidon 650 Sailboat 1370mm (AR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ic1" descr="Poseidon 650 Sailboat 1370mm (ARR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30" cy="204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A1" w:rsidRPr="002873D4" w:rsidRDefault="000B0BA1" w:rsidP="00E967B0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spellStart"/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lastRenderedPageBreak/>
        <w:t>Features</w:t>
      </w:r>
      <w:proofErr w:type="spellEnd"/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: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Almost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Ready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to Run - Just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install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your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choice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of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radios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system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and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receiver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battery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!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Molded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fiberglass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hull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Beau</w:t>
      </w:r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tiful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high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gloss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painted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finish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Brilliantly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printed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rip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-stop nylon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sails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Removable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keel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• RG65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class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compatible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•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High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strength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fiber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glass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main</w:t>
      </w:r>
      <w:proofErr w:type="spellEnd"/>
      <w:r w:rsid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mast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proofErr w:type="spellStart"/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Specs</w:t>
      </w:r>
      <w:proofErr w:type="spellEnd"/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: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Length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650mm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Height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1370mm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Width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150mm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Area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of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Sails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: </w:t>
      </w:r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0.21m2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Weight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1460g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proofErr w:type="spellStart"/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Required</w:t>
      </w:r>
      <w:proofErr w:type="spellEnd"/>
      <w:r w:rsidRPr="002873D4">
        <w:rPr>
          <w:rStyle w:val="Siln"/>
          <w:rFonts w:ascii="Times New Roman" w:hAnsi="Times New Roman" w:cs="Times New Roman"/>
          <w:bCs w:val="0"/>
          <w:color w:val="000000"/>
          <w:sz w:val="20"/>
          <w:szCs w:val="20"/>
        </w:rPr>
        <w:t>: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2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Channel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Transmitter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and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Receiver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(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Stick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Style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Suggested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)</w:t>
      </w:r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  <w:t xml:space="preserve">4.8~6.0V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Receiver</w:t>
      </w:r>
      <w:proofErr w:type="spellEnd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2873D4">
        <w:rPr>
          <w:rFonts w:ascii="Times New Roman" w:hAnsi="Times New Roman" w:cs="Times New Roman"/>
          <w:b/>
          <w:bCs/>
          <w:color w:val="000000"/>
          <w:sz w:val="20"/>
          <w:szCs w:val="20"/>
        </w:rPr>
        <w:t>Battery</w:t>
      </w:r>
      <w:proofErr w:type="spellEnd"/>
    </w:p>
    <w:p w:rsidR="000B0BA1" w:rsidRDefault="000B0BA1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440026" w:rsidRDefault="00440026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                         </w:t>
      </w:r>
      <w:r w:rsidR="002873D4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</w:t>
      </w:r>
      <w:r>
        <w:rPr>
          <w:rFonts w:ascii="Times New Roman" w:hAnsi="Times New Roman" w:cs="Times New Roman"/>
          <w:iCs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1746241" cy="3103705"/>
            <wp:effectExtent l="19050" t="0" r="6359" b="0"/>
            <wp:docPr id="14" name="obrázek 14" descr="C:\Users\Admin\Pictures\Poseidon 65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Poseidon 650-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48" cy="31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29" w:rsidRDefault="00FA0329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223AE8" w:rsidRDefault="00223AE8" w:rsidP="00E967B0">
      <w:pPr>
        <w:rPr>
          <w:rFonts w:ascii="Times New Roman" w:hAnsi="Times New Roman" w:cs="Times New Roman"/>
          <w:b/>
          <w:iCs/>
          <w:color w:val="333333"/>
          <w:sz w:val="28"/>
          <w:szCs w:val="28"/>
        </w:rPr>
      </w:pPr>
      <w:r w:rsidRPr="00223AE8">
        <w:rPr>
          <w:rFonts w:ascii="Times New Roman" w:hAnsi="Times New Roman" w:cs="Times New Roman"/>
          <w:b/>
          <w:iCs/>
          <w:color w:val="333333"/>
          <w:sz w:val="28"/>
          <w:szCs w:val="28"/>
        </w:rPr>
        <w:t>„Amatérské stavby“</w:t>
      </w: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proofErr w:type="spellStart"/>
      <w:r w:rsidRPr="008A3F5B">
        <w:rPr>
          <w:rFonts w:ascii="Times New Roman" w:hAnsi="Times New Roman" w:cs="Times New Roman"/>
          <w:iCs/>
          <w:color w:val="333333"/>
          <w:sz w:val="20"/>
          <w:szCs w:val="20"/>
        </w:rPr>
        <w:t>Apsara</w:t>
      </w:r>
      <w:proofErr w:type="spellEnd"/>
      <w:r w:rsidRPr="008A3F5B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– oblíbená </w:t>
      </w:r>
      <w:r w:rsidR="00CC4E9B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např. </w:t>
      </w:r>
      <w:r w:rsidRPr="008A3F5B">
        <w:rPr>
          <w:rFonts w:ascii="Times New Roman" w:hAnsi="Times New Roman" w:cs="Times New Roman"/>
          <w:iCs/>
          <w:color w:val="333333"/>
          <w:sz w:val="20"/>
          <w:szCs w:val="20"/>
        </w:rPr>
        <w:t>v</w:t>
      </w:r>
      <w:r w:rsidR="00A20643">
        <w:rPr>
          <w:rFonts w:ascii="Times New Roman" w:hAnsi="Times New Roman" w:cs="Times New Roman"/>
          <w:iCs/>
          <w:color w:val="333333"/>
          <w:sz w:val="20"/>
          <w:szCs w:val="20"/>
        </w:rPr>
        <w:t> </w:t>
      </w:r>
      <w:r w:rsidRPr="008A3F5B">
        <w:rPr>
          <w:rFonts w:ascii="Times New Roman" w:hAnsi="Times New Roman" w:cs="Times New Roman"/>
          <w:iCs/>
          <w:color w:val="333333"/>
          <w:sz w:val="20"/>
          <w:szCs w:val="20"/>
        </w:rPr>
        <w:t>Maďarsku</w:t>
      </w:r>
      <w:r w:rsidR="00A20643">
        <w:rPr>
          <w:rFonts w:ascii="Times New Roman" w:hAnsi="Times New Roman" w:cs="Times New Roman"/>
          <w:iCs/>
          <w:color w:val="333333"/>
          <w:sz w:val="20"/>
          <w:szCs w:val="20"/>
        </w:rPr>
        <w:t>, obr. jsem nenašel.</w:t>
      </w: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8A3F5B" w:rsidRP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2873D4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proofErr w:type="spellStart"/>
      <w:r>
        <w:rPr>
          <w:rFonts w:ascii="Times New Roman" w:hAnsi="Times New Roman" w:cs="Times New Roman"/>
          <w:iCs/>
          <w:color w:val="333333"/>
          <w:sz w:val="20"/>
          <w:szCs w:val="20"/>
        </w:rPr>
        <w:lastRenderedPageBreak/>
        <w:t>Coriolis</w:t>
      </w:r>
      <w:proofErr w:type="spellEnd"/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- oblíbená na Slovensku</w:t>
      </w: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   </w:t>
      </w:r>
      <w:r w:rsidR="001832B4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</w:t>
      </w:r>
      <w:r>
        <w:rPr>
          <w:rFonts w:ascii="Arial" w:hAnsi="Arial" w:cs="Arial"/>
          <w:b/>
          <w:bCs/>
          <w:noProof/>
          <w:color w:val="4B6B94"/>
          <w:sz w:val="14"/>
          <w:szCs w:val="14"/>
          <w:lang w:eastAsia="cs-CZ"/>
        </w:rPr>
        <w:drawing>
          <wp:inline distT="0" distB="0" distL="0" distR="0">
            <wp:extent cx="2611237" cy="3482035"/>
            <wp:effectExtent l="19050" t="0" r="0" b="0"/>
            <wp:docPr id="30" name="obrázek 30" descr="P1180949">
              <a:hlinkClick xmlns:a="http://schemas.openxmlformats.org/drawingml/2006/main" r:id="rId17" tooltip="&quot;P118094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180949">
                      <a:hlinkClick r:id="rId17" tooltip="&quot;P118094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62" cy="34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B4" w:rsidRDefault="001832B4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proofErr w:type="spellStart"/>
      <w:r>
        <w:rPr>
          <w:rFonts w:ascii="Times New Roman" w:hAnsi="Times New Roman" w:cs="Times New Roman"/>
          <w:iCs/>
          <w:color w:val="333333"/>
          <w:sz w:val="20"/>
          <w:szCs w:val="20"/>
        </w:rPr>
        <w:t>Goth</w:t>
      </w:r>
      <w:proofErr w:type="spellEnd"/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– nový design</w:t>
      </w:r>
      <w:r w:rsidR="001832B4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(plán jen za peníze)</w:t>
      </w:r>
    </w:p>
    <w:p w:rsidR="001832B4" w:rsidRDefault="001832B4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1832B4" w:rsidRDefault="001832B4" w:rsidP="00E967B0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832B4">
        <w:rPr>
          <w:rFonts w:ascii="Times New Roman" w:hAnsi="Times New Roman" w:cs="Times New Roman"/>
          <w:sz w:val="20"/>
          <w:szCs w:val="20"/>
        </w:rPr>
        <w:t>Alcaravan</w:t>
      </w:r>
      <w:proofErr w:type="spellEnd"/>
    </w:p>
    <w:p w:rsidR="001832B4" w:rsidRDefault="001832B4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                      </w:t>
      </w:r>
      <w:r w:rsidRPr="001832B4">
        <w:rPr>
          <w:rFonts w:ascii="Times New Roman" w:hAnsi="Times New Roman" w:cs="Times New Roman"/>
          <w:iCs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4012627" cy="3006547"/>
            <wp:effectExtent l="19050" t="0" r="6923" b="0"/>
            <wp:docPr id="3" name="obrázek 33" descr="http://rg65.sk/images/clanky_jack/201203/PAS_12_12_3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g65.sk/images/clanky_jack/201203/PAS_12_12_31_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56" cy="30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B4" w:rsidRDefault="001832B4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1832B4" w:rsidRPr="001832B4" w:rsidRDefault="001832B4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lastRenderedPageBreak/>
        <w:t>nebo „</w:t>
      </w:r>
      <w:proofErr w:type="spellStart"/>
      <w:r>
        <w:rPr>
          <w:rFonts w:ascii="Times New Roman" w:hAnsi="Times New Roman" w:cs="Times New Roman"/>
          <w:iCs/>
          <w:color w:val="333333"/>
          <w:sz w:val="20"/>
          <w:szCs w:val="20"/>
        </w:rPr>
        <w:t>Drevák</w:t>
      </w:r>
      <w:proofErr w:type="spellEnd"/>
      <w:r>
        <w:rPr>
          <w:rFonts w:ascii="Times New Roman" w:hAnsi="Times New Roman" w:cs="Times New Roman"/>
          <w:iCs/>
          <w:color w:val="333333"/>
          <w:sz w:val="20"/>
          <w:szCs w:val="20"/>
        </w:rPr>
        <w:t>“ viz obr. (na soutěži v Prievidze 2. místo).</w:t>
      </w: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                     </w:t>
      </w:r>
      <w:r w:rsidR="001832B4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</w:t>
      </w:r>
      <w:r>
        <w:rPr>
          <w:rFonts w:ascii="Calibri" w:hAnsi="Calibri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2558860" cy="3703467"/>
            <wp:effectExtent l="19050" t="0" r="0" b="0"/>
            <wp:docPr id="24" name="obrázek 24" descr="http://rg65.sk/images/joomgallery/details/stavba_17/nekst_round_34/dsc_3958_20140422_12468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g65.sk/images/joomgallery/details/stavba_17/nekst_round_34/dsc_3958_20140422_124688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7" cy="370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t>Trup</w:t>
      </w:r>
      <w:r w:rsidR="00CC4E9B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color w:val="333333"/>
          <w:sz w:val="20"/>
          <w:szCs w:val="20"/>
        </w:rPr>
        <w:t>Mach 1</w:t>
      </w:r>
    </w:p>
    <w:p w:rsidR="008A3F5B" w:rsidRDefault="008A3F5B" w:rsidP="00E967B0">
      <w:pPr>
        <w:rPr>
          <w:rFonts w:ascii="Times New Roman" w:hAnsi="Times New Roman" w:cs="Times New Roman"/>
          <w:iCs/>
          <w:color w:val="333333"/>
          <w:sz w:val="20"/>
          <w:szCs w:val="20"/>
        </w:rPr>
      </w:pP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          </w:t>
      </w:r>
      <w:r w:rsidR="00CC4E9B"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iCs/>
          <w:color w:val="333333"/>
          <w:sz w:val="20"/>
          <w:szCs w:val="20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3981069" cy="2646955"/>
            <wp:effectExtent l="19050" t="0" r="381" b="0"/>
            <wp:docPr id="27" name="obrázek 27" descr="http://rg65.sk/images/joomgallery/originals/stavba_17/mach_3_29/mach_1_full_set_20140129_109847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g65.sk/images/joomgallery/originals/stavba_17/mach_3_29/mach_1_full_set_20140129_1098470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26" cy="264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26" w:rsidRDefault="00440026" w:rsidP="00E967B0">
      <w:pPr>
        <w:rPr>
          <w:rFonts w:ascii="Times New Roman" w:hAnsi="Times New Roman" w:cs="Times New Roman"/>
          <w:sz w:val="20"/>
          <w:szCs w:val="20"/>
        </w:rPr>
      </w:pPr>
    </w:p>
    <w:p w:rsidR="001832B4" w:rsidRDefault="001832B4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jiné. Máme tedy na výběr,</w:t>
      </w:r>
      <w:r w:rsidR="00CC4E9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ale musíme se poohlédnout taky v zahraničí, u nás je RG 65 v začátcích.</w:t>
      </w:r>
      <w:r w:rsidR="00CC4E9B">
        <w:rPr>
          <w:rFonts w:ascii="Times New Roman" w:hAnsi="Times New Roman" w:cs="Times New Roman"/>
          <w:sz w:val="20"/>
          <w:szCs w:val="20"/>
        </w:rPr>
        <w:t xml:space="preserve"> Možná by pomohli modeláři z Olomouce,nebo ti, kteří již začali </w:t>
      </w:r>
      <w:proofErr w:type="gramStart"/>
      <w:r w:rsidR="00CC4E9B">
        <w:rPr>
          <w:rFonts w:ascii="Times New Roman" w:hAnsi="Times New Roman" w:cs="Times New Roman"/>
          <w:sz w:val="20"/>
          <w:szCs w:val="20"/>
        </w:rPr>
        <w:t>dříve a nevím</w:t>
      </w:r>
      <w:proofErr w:type="gramEnd"/>
      <w:r w:rsidR="00CC4E9B">
        <w:rPr>
          <w:rFonts w:ascii="Times New Roman" w:hAnsi="Times New Roman" w:cs="Times New Roman"/>
          <w:sz w:val="20"/>
          <w:szCs w:val="20"/>
        </w:rPr>
        <w:t xml:space="preserve"> o nich.</w:t>
      </w:r>
      <w:r w:rsidR="00A20643">
        <w:rPr>
          <w:rFonts w:ascii="Times New Roman" w:hAnsi="Times New Roman" w:cs="Times New Roman"/>
          <w:sz w:val="20"/>
          <w:szCs w:val="20"/>
        </w:rPr>
        <w:t xml:space="preserve"> </w:t>
      </w:r>
      <w:r w:rsidR="00CC4E9B">
        <w:rPr>
          <w:rFonts w:ascii="Times New Roman" w:hAnsi="Times New Roman" w:cs="Times New Roman"/>
          <w:sz w:val="20"/>
          <w:szCs w:val="20"/>
        </w:rPr>
        <w:t>Za případné chyby se omlouvám.</w:t>
      </w:r>
    </w:p>
    <w:p w:rsidR="0053734A" w:rsidRDefault="0053734A" w:rsidP="00E967B0">
      <w:pPr>
        <w:rPr>
          <w:rFonts w:ascii="Times New Roman" w:hAnsi="Times New Roman" w:cs="Times New Roman"/>
          <w:sz w:val="20"/>
          <w:szCs w:val="20"/>
        </w:rPr>
      </w:pPr>
    </w:p>
    <w:p w:rsidR="002E67F9" w:rsidRDefault="0053734A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Pozn.: na závěr pravidla </w:t>
      </w:r>
      <w:r w:rsidR="00A20643">
        <w:rPr>
          <w:rFonts w:ascii="Times New Roman" w:hAnsi="Times New Roman" w:cs="Times New Roman"/>
          <w:sz w:val="20"/>
          <w:szCs w:val="20"/>
        </w:rPr>
        <w:t xml:space="preserve">RG65-open,platná na </w:t>
      </w:r>
      <w:proofErr w:type="gramStart"/>
      <w:r w:rsidR="00A20643">
        <w:rPr>
          <w:rFonts w:ascii="Times New Roman" w:hAnsi="Times New Roman" w:cs="Times New Roman"/>
          <w:sz w:val="20"/>
          <w:szCs w:val="20"/>
        </w:rPr>
        <w:t>Slovensku(kvůli</w:t>
      </w:r>
      <w:proofErr w:type="gramEnd"/>
      <w:r w:rsidR="00A20643">
        <w:rPr>
          <w:rFonts w:ascii="Times New Roman" w:hAnsi="Times New Roman" w:cs="Times New Roman"/>
          <w:sz w:val="20"/>
          <w:szCs w:val="20"/>
        </w:rPr>
        <w:t xml:space="preserve"> obrázkům) </w:t>
      </w:r>
      <w:r w:rsidR="002E67F9">
        <w:rPr>
          <w:rFonts w:ascii="Times New Roman" w:hAnsi="Times New Roman" w:cs="Times New Roman"/>
          <w:sz w:val="20"/>
          <w:szCs w:val="20"/>
        </w:rPr>
        <w:t>a český překlad pravidel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53734A" w:rsidRDefault="0053734A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</w:p>
    <w:p w:rsidR="0053734A" w:rsidRDefault="0053734A" w:rsidP="0053734A">
      <w:pPr>
        <w:pStyle w:val="Normlnweb"/>
        <w:rPr>
          <w:rFonts w:ascii="Arial" w:hAnsi="Arial" w:cs="Arial"/>
          <w:color w:val="000000"/>
          <w:sz w:val="14"/>
          <w:szCs w:val="14"/>
        </w:rPr>
      </w:pPr>
      <w:r>
        <w:rPr>
          <w:rStyle w:val="Siln"/>
        </w:rPr>
        <w:lastRenderedPageBreak/>
        <w:t>PRAVIDLÁ TRIEDY RG65-OPEN</w:t>
      </w:r>
    </w:p>
    <w:p w:rsidR="0053734A" w:rsidRDefault="0053734A" w:rsidP="0053734A">
      <w:pPr>
        <w:pStyle w:val="Normlnweb"/>
      </w:pPr>
      <w:proofErr w:type="spellStart"/>
      <w:r>
        <w:rPr>
          <w:rStyle w:val="Siln"/>
        </w:rPr>
        <w:t>Preambula</w:t>
      </w:r>
      <w:proofErr w:type="spellEnd"/>
    </w:p>
    <w:p w:rsidR="0053734A" w:rsidRDefault="0053734A" w:rsidP="0053734A">
      <w:pPr>
        <w:pStyle w:val="Normlnweb"/>
      </w:pPr>
      <w:r>
        <w:t xml:space="preserve">RG65 Open je </w:t>
      </w:r>
      <w:proofErr w:type="spellStart"/>
      <w:r>
        <w:t>otvorená</w:t>
      </w:r>
      <w:proofErr w:type="spellEnd"/>
      <w:r>
        <w:t xml:space="preserve"> </w:t>
      </w:r>
      <w:proofErr w:type="spellStart"/>
      <w:r>
        <w:t>konštrukčná</w:t>
      </w:r>
      <w:proofErr w:type="spellEnd"/>
      <w:r>
        <w:t xml:space="preserve"> </w:t>
      </w:r>
      <w:proofErr w:type="spellStart"/>
      <w:r>
        <w:t>trieda</w:t>
      </w:r>
      <w:proofErr w:type="spellEnd"/>
      <w:r>
        <w:t xml:space="preserve">, v </w:t>
      </w:r>
      <w:proofErr w:type="spellStart"/>
      <w:r>
        <w:t>ktorej</w:t>
      </w:r>
      <w:proofErr w:type="spellEnd"/>
      <w:r>
        <w:t xml:space="preserve"> je </w:t>
      </w:r>
      <w:proofErr w:type="spellStart"/>
      <w:r>
        <w:t>zohľadnené</w:t>
      </w:r>
      <w:proofErr w:type="spellEnd"/>
      <w:r>
        <w:t>:</w:t>
      </w:r>
      <w:r>
        <w:br/>
        <w:t xml:space="preserve">- jeden </w:t>
      </w:r>
      <w:proofErr w:type="spellStart"/>
      <w:r>
        <w:t>monotrup</w:t>
      </w:r>
      <w:proofErr w:type="spellEnd"/>
      <w:r>
        <w:t xml:space="preserve"> s </w:t>
      </w:r>
      <w:proofErr w:type="spellStart"/>
      <w:r>
        <w:t>dĺžkou</w:t>
      </w:r>
      <w:proofErr w:type="spellEnd"/>
      <w:r>
        <w:t xml:space="preserve"> 650 mm,</w:t>
      </w:r>
      <w:r>
        <w:br/>
        <w:t xml:space="preserve">- pohon </w:t>
      </w:r>
      <w:proofErr w:type="spellStart"/>
      <w:r>
        <w:t>výlučne</w:t>
      </w:r>
      <w:proofErr w:type="spellEnd"/>
      <w:r>
        <w:t xml:space="preserve"> plachtami,</w:t>
      </w:r>
      <w:r>
        <w:br/>
        <w:t xml:space="preserve">- plocha </w:t>
      </w:r>
      <w:proofErr w:type="spellStart"/>
      <w:r>
        <w:t>plachiet</w:t>
      </w:r>
      <w:proofErr w:type="spellEnd"/>
      <w:r>
        <w:t xml:space="preserve"> je max. 0,225 m</w:t>
      </w:r>
      <w:r>
        <w:rPr>
          <w:vertAlign w:val="superscript"/>
        </w:rPr>
        <w:t>2</w:t>
      </w:r>
      <w:r>
        <w:t>,</w:t>
      </w:r>
      <w:r>
        <w:br/>
        <w:t xml:space="preserve">- výška </w:t>
      </w:r>
      <w:proofErr w:type="spellStart"/>
      <w:r>
        <w:t>sťažňa</w:t>
      </w:r>
      <w:proofErr w:type="spellEnd"/>
      <w:r>
        <w:t xml:space="preserve"> je max. 110 cm.</w:t>
      </w:r>
    </w:p>
    <w:p w:rsidR="0053734A" w:rsidRDefault="0053734A" w:rsidP="0053734A">
      <w:pPr>
        <w:pStyle w:val="Normlnweb"/>
      </w:pPr>
      <w:proofErr w:type="spellStart"/>
      <w:r>
        <w:rPr>
          <w:rStyle w:val="Siln"/>
        </w:rPr>
        <w:t>Konštrukčné</w:t>
      </w:r>
      <w:proofErr w:type="spellEnd"/>
      <w:r>
        <w:rPr>
          <w:rStyle w:val="Siln"/>
        </w:rPr>
        <w:t xml:space="preserve"> </w:t>
      </w:r>
      <w:proofErr w:type="spellStart"/>
      <w:r>
        <w:rPr>
          <w:rStyle w:val="Siln"/>
        </w:rPr>
        <w:t>obmedzenia</w:t>
      </w:r>
      <w:proofErr w:type="spellEnd"/>
      <w:r>
        <w:rPr>
          <w:rStyle w:val="Siln"/>
        </w:rPr>
        <w:t xml:space="preserve"> a </w:t>
      </w:r>
      <w:proofErr w:type="spellStart"/>
      <w:r>
        <w:rPr>
          <w:rStyle w:val="Siln"/>
        </w:rPr>
        <w:t>pravidlá</w:t>
      </w:r>
      <w:proofErr w:type="spellEnd"/>
      <w:r>
        <w:rPr>
          <w:rStyle w:val="Siln"/>
        </w:rPr>
        <w:t>.</w:t>
      </w:r>
    </w:p>
    <w:p w:rsidR="0053734A" w:rsidRDefault="0053734A" w:rsidP="0053734A">
      <w:pPr>
        <w:pStyle w:val="Normlnweb"/>
      </w:pPr>
      <w:r>
        <w:t xml:space="preserve">1 </w:t>
      </w:r>
      <w:proofErr w:type="spellStart"/>
      <w:r>
        <w:t>Všeobecne</w:t>
      </w:r>
      <w:proofErr w:type="spellEnd"/>
      <w:r>
        <w:br/>
        <w:t xml:space="preserve">1.1 </w:t>
      </w:r>
      <w:proofErr w:type="spellStart"/>
      <w:r>
        <w:t>Pravidlá</w:t>
      </w:r>
      <w:proofErr w:type="spellEnd"/>
      <w:r>
        <w:t xml:space="preserve"> </w:t>
      </w:r>
      <w:proofErr w:type="spellStart"/>
      <w:r>
        <w:t>triedy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"</w:t>
      </w:r>
      <w:proofErr w:type="spellStart"/>
      <w:r>
        <w:t>otvorené</w:t>
      </w:r>
      <w:proofErr w:type="spellEnd"/>
      <w:r>
        <w:t xml:space="preserve">", tzn. je povolené </w:t>
      </w:r>
      <w:proofErr w:type="spellStart"/>
      <w:r>
        <w:t>všetko</w:t>
      </w:r>
      <w:proofErr w:type="spellEnd"/>
      <w:r>
        <w:t xml:space="preserve">, </w:t>
      </w:r>
      <w:proofErr w:type="spellStart"/>
      <w:r>
        <w:t>čo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predpísané</w:t>
      </w:r>
      <w:proofErr w:type="spellEnd"/>
      <w:r>
        <w:t xml:space="preserve">, </w:t>
      </w:r>
      <w:proofErr w:type="spellStart"/>
      <w:r>
        <w:t>alebo</w:t>
      </w:r>
      <w:proofErr w:type="spellEnd"/>
      <w:r>
        <w:t xml:space="preserve"> zakázané. </w:t>
      </w:r>
      <w:r>
        <w:br/>
        <w:t xml:space="preserve">1.2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lode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postavené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medzinárodných</w:t>
      </w:r>
      <w:proofErr w:type="spellEnd"/>
      <w:r>
        <w:t xml:space="preserve"> </w:t>
      </w:r>
      <w:proofErr w:type="spellStart"/>
      <w:r>
        <w:t>pravidiel</w:t>
      </w:r>
      <w:proofErr w:type="spellEnd"/>
      <w:r>
        <w:t xml:space="preserve"> RG65 </w:t>
      </w:r>
      <w:proofErr w:type="spellStart"/>
      <w:r>
        <w:t>sú</w:t>
      </w:r>
      <w:proofErr w:type="spellEnd"/>
      <w:r>
        <w:t xml:space="preserve"> </w:t>
      </w:r>
      <w:proofErr w:type="spellStart"/>
      <w:r>
        <w:t>oprávnené</w:t>
      </w:r>
      <w:proofErr w:type="spellEnd"/>
      <w:r>
        <w:t xml:space="preserve"> k </w:t>
      </w:r>
      <w:proofErr w:type="spellStart"/>
      <w:r>
        <w:t>štartu</w:t>
      </w:r>
      <w:proofErr w:type="spellEnd"/>
      <w:r>
        <w:t xml:space="preserve"> v </w:t>
      </w:r>
      <w:proofErr w:type="spellStart"/>
      <w:r>
        <w:t>regate</w:t>
      </w:r>
      <w:proofErr w:type="spellEnd"/>
      <w:r>
        <w:t xml:space="preserve"> RG65 Open.</w:t>
      </w:r>
    </w:p>
    <w:p w:rsidR="0053734A" w:rsidRDefault="0053734A" w:rsidP="0053734A">
      <w:pPr>
        <w:pStyle w:val="Normlnweb"/>
      </w:pPr>
      <w:r>
        <w:t xml:space="preserve">2 Trup </w:t>
      </w:r>
      <w:r>
        <w:br/>
        <w:t xml:space="preserve">2.1 Povolené </w:t>
      </w:r>
      <w:proofErr w:type="spellStart"/>
      <w:r>
        <w:t>sú</w:t>
      </w:r>
      <w:proofErr w:type="spellEnd"/>
      <w:r>
        <w:t xml:space="preserve"> len </w:t>
      </w:r>
      <w:proofErr w:type="spellStart"/>
      <w:r>
        <w:t>monotrupy</w:t>
      </w:r>
      <w:proofErr w:type="spellEnd"/>
      <w:r>
        <w:t>.</w:t>
      </w:r>
      <w:r>
        <w:br/>
        <w:t xml:space="preserve">2.2 V </w:t>
      </w:r>
      <w:proofErr w:type="spellStart"/>
      <w:r>
        <w:t>zmysle</w:t>
      </w:r>
      <w:proofErr w:type="spellEnd"/>
      <w:r>
        <w:t xml:space="preserve"> </w:t>
      </w:r>
      <w:proofErr w:type="spellStart"/>
      <w:r>
        <w:t>medzinárodných</w:t>
      </w:r>
      <w:proofErr w:type="spellEnd"/>
      <w:r>
        <w:t xml:space="preserve"> </w:t>
      </w:r>
      <w:proofErr w:type="spellStart"/>
      <w:r>
        <w:t>pravidiel</w:t>
      </w:r>
      <w:proofErr w:type="spellEnd"/>
      <w:r>
        <w:t xml:space="preserve"> </w:t>
      </w:r>
      <w:proofErr w:type="spellStart"/>
      <w:r>
        <w:t>triedy</w:t>
      </w:r>
      <w:proofErr w:type="spellEnd"/>
      <w:r>
        <w:t xml:space="preserve"> </w:t>
      </w:r>
      <w:proofErr w:type="spellStart"/>
      <w:r>
        <w:t>smie</w:t>
      </w:r>
      <w:proofErr w:type="spellEnd"/>
      <w:r>
        <w:t xml:space="preserve"> byť </w:t>
      </w:r>
      <w:proofErr w:type="spellStart"/>
      <w:r>
        <w:t>dĺžka</w:t>
      </w:r>
      <w:proofErr w:type="spellEnd"/>
      <w:r>
        <w:t xml:space="preserve"> trupu </w:t>
      </w:r>
      <w:proofErr w:type="spellStart"/>
      <w:r>
        <w:t>max</w:t>
      </w:r>
      <w:proofErr w:type="spellEnd"/>
      <w:r>
        <w:t xml:space="preserve"> 650 mm (+5mm </w:t>
      </w:r>
      <w:proofErr w:type="spellStart"/>
      <w:r>
        <w:t>tolerancia</w:t>
      </w:r>
      <w:proofErr w:type="spellEnd"/>
      <w:r>
        <w:t xml:space="preserve">). </w:t>
      </w:r>
      <w:proofErr w:type="spellStart"/>
      <w:r>
        <w:t>Predpísaný</w:t>
      </w:r>
      <w:proofErr w:type="spellEnd"/>
      <w:r>
        <w:t xml:space="preserve"> nárazník, min. 5 mm, </w:t>
      </w:r>
      <w:proofErr w:type="spellStart"/>
      <w:r>
        <w:t>smie</w:t>
      </w:r>
      <w:proofErr w:type="spellEnd"/>
      <w:r>
        <w:t xml:space="preserve"> </w:t>
      </w:r>
      <w:proofErr w:type="spellStart"/>
      <w:r>
        <w:t>dĺžku</w:t>
      </w:r>
      <w:proofErr w:type="spellEnd"/>
      <w:r>
        <w:t xml:space="preserve"> trupu </w:t>
      </w:r>
      <w:proofErr w:type="spellStart"/>
      <w:r>
        <w:t>prekročiť</w:t>
      </w:r>
      <w:proofErr w:type="spellEnd"/>
      <w:r>
        <w:t xml:space="preserve">, ale celková </w:t>
      </w:r>
      <w:proofErr w:type="spellStart"/>
      <w:r>
        <w:t>dĺžka</w:t>
      </w:r>
      <w:proofErr w:type="spellEnd"/>
      <w:r>
        <w:t xml:space="preserve"> </w:t>
      </w:r>
      <w:proofErr w:type="spellStart"/>
      <w:r>
        <w:t>nesmie</w:t>
      </w:r>
      <w:proofErr w:type="spellEnd"/>
      <w:r>
        <w:t xml:space="preserve"> </w:t>
      </w:r>
      <w:proofErr w:type="spellStart"/>
      <w:r>
        <w:t>prekročiť</w:t>
      </w:r>
      <w:proofErr w:type="spellEnd"/>
      <w:r>
        <w:t xml:space="preserve"> 655mm. Kormidlo </w:t>
      </w:r>
      <w:proofErr w:type="spellStart"/>
      <w:r>
        <w:t>nesmie</w:t>
      </w:r>
      <w:proofErr w:type="spellEnd"/>
      <w:r>
        <w:t xml:space="preserve"> </w:t>
      </w:r>
      <w:proofErr w:type="spellStart"/>
      <w:r>
        <w:t>prečnievať</w:t>
      </w:r>
      <w:proofErr w:type="spellEnd"/>
      <w:r>
        <w:t xml:space="preserve"> mimo obrys trupu. Kýl aj kormidlo </w:t>
      </w:r>
      <w:proofErr w:type="spellStart"/>
      <w:r>
        <w:t>musia</w:t>
      </w:r>
      <w:proofErr w:type="spellEnd"/>
      <w:r>
        <w:t xml:space="preserve"> byť </w:t>
      </w:r>
      <w:proofErr w:type="spellStart"/>
      <w:r>
        <w:t>umiestnené</w:t>
      </w:r>
      <w:proofErr w:type="spellEnd"/>
      <w:r>
        <w:t xml:space="preserve"> v </w:t>
      </w:r>
      <w:proofErr w:type="spellStart"/>
      <w:r>
        <w:t>osi</w:t>
      </w:r>
      <w:proofErr w:type="spellEnd"/>
      <w:r>
        <w:t xml:space="preserve"> trupu. Kýl </w:t>
      </w:r>
      <w:proofErr w:type="spellStart"/>
      <w:r>
        <w:t>nesmie</w:t>
      </w:r>
      <w:proofErr w:type="spellEnd"/>
      <w:r>
        <w:t xml:space="preserve"> byť pohyblivý, kormidlo </w:t>
      </w:r>
      <w:proofErr w:type="spellStart"/>
      <w:r>
        <w:t>sa</w:t>
      </w:r>
      <w:proofErr w:type="spellEnd"/>
      <w:r>
        <w:t xml:space="preserve"> </w:t>
      </w:r>
      <w:proofErr w:type="spellStart"/>
      <w:r>
        <w:t>smie</w:t>
      </w:r>
      <w:proofErr w:type="spellEnd"/>
      <w:r>
        <w:t xml:space="preserve"> </w:t>
      </w:r>
      <w:proofErr w:type="spellStart"/>
      <w:r>
        <w:t>hýbať</w:t>
      </w:r>
      <w:proofErr w:type="spellEnd"/>
      <w:r>
        <w:t xml:space="preserve"> </w:t>
      </w:r>
      <w:proofErr w:type="gramStart"/>
      <w:r>
        <w:t>len v jednej</w:t>
      </w:r>
      <w:proofErr w:type="gramEnd"/>
      <w:r>
        <w:t xml:space="preserve"> </w:t>
      </w:r>
      <w:proofErr w:type="spellStart"/>
      <w:r>
        <w:t>osi</w:t>
      </w:r>
      <w:proofErr w:type="spellEnd"/>
      <w:r>
        <w:t>.</w:t>
      </w:r>
      <w:r>
        <w:br/>
        <w:t xml:space="preserve">2.3 </w:t>
      </w:r>
      <w:proofErr w:type="spellStart"/>
      <w:r>
        <w:t>Vybrania</w:t>
      </w:r>
      <w:proofErr w:type="spellEnd"/>
      <w:r>
        <w:t xml:space="preserve"> v trupe (drážky, </w:t>
      </w:r>
      <w:proofErr w:type="spellStart"/>
      <w:r>
        <w:t>negatívny</w:t>
      </w:r>
      <w:proofErr w:type="spellEnd"/>
      <w:r>
        <w:t xml:space="preserve"> profil dna, konkávy) v </w:t>
      </w:r>
      <w:proofErr w:type="spellStart"/>
      <w:r>
        <w:t>pozdĺžnej</w:t>
      </w:r>
      <w:proofErr w:type="spellEnd"/>
      <w:r>
        <w:t xml:space="preserve"> </w:t>
      </w:r>
      <w:proofErr w:type="spellStart"/>
      <w:r>
        <w:t>osi</w:t>
      </w:r>
      <w:proofErr w:type="spellEnd"/>
      <w:r>
        <w:t xml:space="preserve"> </w:t>
      </w:r>
      <w:proofErr w:type="spellStart"/>
      <w:r>
        <w:t>nesmú</w:t>
      </w:r>
      <w:proofErr w:type="spellEnd"/>
      <w:r>
        <w:t xml:space="preserve"> byť </w:t>
      </w:r>
      <w:proofErr w:type="spellStart"/>
      <w:r>
        <w:t>hlbšie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3 mm.</w:t>
      </w:r>
      <w:r>
        <w:br/>
        <w:t xml:space="preserve">2.4 Na špici trupu musí byť nárazník z pružného materiálu s </w:t>
      </w:r>
      <w:proofErr w:type="spellStart"/>
      <w:r>
        <w:t>hrúbkou</w:t>
      </w:r>
      <w:proofErr w:type="spellEnd"/>
      <w:r>
        <w:t xml:space="preserve"> min 5 mm a výškou </w:t>
      </w:r>
      <w:proofErr w:type="spellStart"/>
      <w:r>
        <w:t>podľa</w:t>
      </w:r>
      <w:proofErr w:type="spellEnd"/>
      <w:r>
        <w:t xml:space="preserve"> špice, avšak min 40 mm.</w:t>
      </w:r>
    </w:p>
    <w:p w:rsidR="0053734A" w:rsidRDefault="0053734A" w:rsidP="0053734A">
      <w:pPr>
        <w:pStyle w:val="Normlnweb"/>
      </w:pPr>
      <w:r>
        <w:t xml:space="preserve">3 </w:t>
      </w:r>
      <w:proofErr w:type="spellStart"/>
      <w:r>
        <w:t>Oplachtenie</w:t>
      </w:r>
      <w:proofErr w:type="spellEnd"/>
      <w:r>
        <w:br/>
        <w:t xml:space="preserve">3.1 </w:t>
      </w:r>
      <w:proofErr w:type="spellStart"/>
      <w:r>
        <w:t>Sťažeň</w:t>
      </w:r>
      <w:proofErr w:type="spellEnd"/>
      <w:r>
        <w:t xml:space="preserve"> </w:t>
      </w:r>
      <w:proofErr w:type="spellStart"/>
      <w:r>
        <w:t>nesmie</w:t>
      </w:r>
      <w:proofErr w:type="spellEnd"/>
      <w:r>
        <w:t xml:space="preserve"> byť vyšší </w:t>
      </w:r>
      <w:proofErr w:type="spellStart"/>
      <w:r>
        <w:t>ako</w:t>
      </w:r>
      <w:proofErr w:type="spellEnd"/>
      <w:r>
        <w:t xml:space="preserve"> 110 cm od paluby. Do výšky </w:t>
      </w:r>
      <w:proofErr w:type="spellStart"/>
      <w:r>
        <w:t>sťažňa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nepočíta</w:t>
      </w:r>
      <w:proofErr w:type="spellEnd"/>
      <w:r>
        <w:t xml:space="preserve"> </w:t>
      </w:r>
      <w:proofErr w:type="spellStart"/>
      <w:r>
        <w:t>kohútik</w:t>
      </w:r>
      <w:proofErr w:type="spellEnd"/>
      <w:r>
        <w:t xml:space="preserve"> (</w:t>
      </w:r>
      <w:proofErr w:type="spellStart"/>
      <w:r>
        <w:t>veterná</w:t>
      </w:r>
      <w:proofErr w:type="spellEnd"/>
      <w:r>
        <w:t xml:space="preserve"> </w:t>
      </w:r>
      <w:proofErr w:type="spellStart"/>
      <w:r>
        <w:t>ružica</w:t>
      </w:r>
      <w:proofErr w:type="spellEnd"/>
      <w:r>
        <w:t>, "korouhev").</w:t>
      </w:r>
      <w:r>
        <w:br/>
        <w:t xml:space="preserve">3.2 V </w:t>
      </w:r>
      <w:proofErr w:type="spellStart"/>
      <w:r>
        <w:t>základnej</w:t>
      </w:r>
      <w:proofErr w:type="spellEnd"/>
      <w:r>
        <w:t xml:space="preserve"> </w:t>
      </w:r>
      <w:proofErr w:type="spellStart"/>
      <w:r>
        <w:t>pozícii</w:t>
      </w:r>
      <w:proofErr w:type="spellEnd"/>
      <w:r>
        <w:t xml:space="preserve"> </w:t>
      </w:r>
      <w:proofErr w:type="spellStart"/>
      <w:r>
        <w:t>plachiet</w:t>
      </w:r>
      <w:proofErr w:type="spellEnd"/>
      <w:r>
        <w:t xml:space="preserve"> (</w:t>
      </w:r>
      <w:proofErr w:type="spellStart"/>
      <w:r>
        <w:t>pritiahnuté</w:t>
      </w:r>
      <w:proofErr w:type="spellEnd"/>
      <w:r>
        <w:t xml:space="preserve">) </w:t>
      </w:r>
      <w:proofErr w:type="spellStart"/>
      <w:r>
        <w:t>nesmú</w:t>
      </w:r>
      <w:proofErr w:type="spellEnd"/>
      <w:r>
        <w:t xml:space="preserve"> </w:t>
      </w:r>
      <w:proofErr w:type="spellStart"/>
      <w:r>
        <w:t>žiadne</w:t>
      </w:r>
      <w:proofErr w:type="spellEnd"/>
      <w:r>
        <w:t xml:space="preserve"> </w:t>
      </w:r>
      <w:proofErr w:type="spellStart"/>
      <w:r>
        <w:t>diely</w:t>
      </w:r>
      <w:proofErr w:type="spellEnd"/>
      <w:r>
        <w:t xml:space="preserve"> </w:t>
      </w:r>
      <w:proofErr w:type="spellStart"/>
      <w:r>
        <w:t>oplachtenia</w:t>
      </w:r>
      <w:proofErr w:type="spellEnd"/>
      <w:r>
        <w:t xml:space="preserve"> </w:t>
      </w:r>
      <w:proofErr w:type="spellStart"/>
      <w:r>
        <w:t>prečnievať</w:t>
      </w:r>
      <w:proofErr w:type="spellEnd"/>
      <w:r>
        <w:t xml:space="preserve"> </w:t>
      </w:r>
      <w:proofErr w:type="spellStart"/>
      <w:r>
        <w:t>cez</w:t>
      </w:r>
      <w:proofErr w:type="spellEnd"/>
      <w:r>
        <w:t xml:space="preserve"> obrys paluby.</w:t>
      </w:r>
      <w:r>
        <w:br/>
        <w:t xml:space="preserve">3.3 Profil </w:t>
      </w:r>
      <w:proofErr w:type="spellStart"/>
      <w:r>
        <w:t>sťažňa</w:t>
      </w:r>
      <w:proofErr w:type="spellEnd"/>
      <w:r>
        <w:t xml:space="preserve"> a spír je </w:t>
      </w:r>
      <w:proofErr w:type="spellStart"/>
      <w:r>
        <w:t>voľný</w:t>
      </w:r>
      <w:proofErr w:type="spellEnd"/>
      <w:r>
        <w:t xml:space="preserve">, ale </w:t>
      </w:r>
      <w:proofErr w:type="spellStart"/>
      <w:r>
        <w:t>ich</w:t>
      </w:r>
      <w:proofErr w:type="spellEnd"/>
      <w:r>
        <w:t xml:space="preserve"> </w:t>
      </w:r>
      <w:proofErr w:type="spellStart"/>
      <w:r>
        <w:t>prierez</w:t>
      </w:r>
      <w:proofErr w:type="spellEnd"/>
      <w:r>
        <w:t xml:space="preserve"> </w:t>
      </w:r>
      <w:proofErr w:type="spellStart"/>
      <w:r>
        <w:t>nesmie</w:t>
      </w:r>
      <w:proofErr w:type="spellEnd"/>
      <w:r>
        <w:t xml:space="preserve"> </w:t>
      </w:r>
      <w:proofErr w:type="spellStart"/>
      <w:r>
        <w:t>prečnievať</w:t>
      </w:r>
      <w:proofErr w:type="spellEnd"/>
      <w:r>
        <w:t xml:space="preserve"> </w:t>
      </w:r>
      <w:proofErr w:type="spellStart"/>
      <w:r>
        <w:t>cez</w:t>
      </w:r>
      <w:proofErr w:type="spellEnd"/>
      <w:r>
        <w:t xml:space="preserve"> kruh o </w:t>
      </w:r>
      <w:proofErr w:type="spellStart"/>
      <w:r>
        <w:t>priemere</w:t>
      </w:r>
      <w:proofErr w:type="spellEnd"/>
      <w:r>
        <w:t xml:space="preserve"> 12 mm.</w:t>
      </w:r>
    </w:p>
    <w:p w:rsidR="0053734A" w:rsidRDefault="0053734A" w:rsidP="0053734A">
      <w:pPr>
        <w:pStyle w:val="Normlnweb"/>
      </w:pPr>
      <w:r>
        <w:t>4 Plachty</w:t>
      </w:r>
      <w:r>
        <w:br/>
        <w:t xml:space="preserve">4.1 Druh </w:t>
      </w:r>
      <w:proofErr w:type="spellStart"/>
      <w:r>
        <w:t>plachiet</w:t>
      </w:r>
      <w:proofErr w:type="spellEnd"/>
      <w:r>
        <w:t xml:space="preserve"> v </w:t>
      </w:r>
      <w:proofErr w:type="gramStart"/>
      <w:r>
        <w:t>jednej sade</w:t>
      </w:r>
      <w:proofErr w:type="gramEnd"/>
      <w:r>
        <w:t xml:space="preserve"> </w:t>
      </w:r>
      <w:proofErr w:type="spellStart"/>
      <w:r>
        <w:t>oplachtenia</w:t>
      </w:r>
      <w:proofErr w:type="spellEnd"/>
      <w:r>
        <w:t xml:space="preserve"> je </w:t>
      </w:r>
      <w:proofErr w:type="spellStart"/>
      <w:r>
        <w:t>voľný</w:t>
      </w:r>
      <w:proofErr w:type="spellEnd"/>
      <w:r>
        <w:t xml:space="preserve">. Materiál </w:t>
      </w:r>
      <w:proofErr w:type="spellStart"/>
      <w:r>
        <w:t>plachiet</w:t>
      </w:r>
      <w:proofErr w:type="spellEnd"/>
      <w:r>
        <w:t xml:space="preserve"> je </w:t>
      </w:r>
      <w:proofErr w:type="spellStart"/>
      <w:r>
        <w:t>ľubovoľný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povolené pevné "</w:t>
      </w:r>
      <w:proofErr w:type="spellStart"/>
      <w:r>
        <w:t>krídla</w:t>
      </w:r>
      <w:proofErr w:type="spellEnd"/>
      <w:r>
        <w:t xml:space="preserve">". Plachty </w:t>
      </w:r>
      <w:proofErr w:type="spellStart"/>
      <w:r>
        <w:t>sa</w:t>
      </w:r>
      <w:proofErr w:type="spellEnd"/>
      <w:r>
        <w:t xml:space="preserve"> </w:t>
      </w:r>
      <w:proofErr w:type="spellStart"/>
      <w:r>
        <w:t>musia</w:t>
      </w:r>
      <w:proofErr w:type="spellEnd"/>
      <w:r>
        <w:t xml:space="preserve"> </w:t>
      </w:r>
      <w:proofErr w:type="spellStart"/>
      <w:r>
        <w:t>dať</w:t>
      </w:r>
      <w:proofErr w:type="spellEnd"/>
      <w:r>
        <w:t xml:space="preserve"> </w:t>
      </w:r>
      <w:proofErr w:type="spellStart"/>
      <w:r>
        <w:t>zrolovať</w:t>
      </w:r>
      <w:proofErr w:type="spellEnd"/>
      <w:r>
        <w:t xml:space="preserve"> do trubičky s </w:t>
      </w:r>
      <w:proofErr w:type="spellStart"/>
      <w:r>
        <w:t>priemerom</w:t>
      </w:r>
      <w:proofErr w:type="spellEnd"/>
      <w:r>
        <w:t xml:space="preserve"> 30 mm.</w:t>
      </w:r>
      <w:r>
        <w:br/>
        <w:t xml:space="preserve">4.2 Plocha </w:t>
      </w:r>
      <w:proofErr w:type="spellStart"/>
      <w:r>
        <w:t>plachiet</w:t>
      </w:r>
      <w:proofErr w:type="spellEnd"/>
      <w:r>
        <w:t xml:space="preserve"> </w:t>
      </w:r>
      <w:proofErr w:type="spellStart"/>
      <w:r>
        <w:t>smie</w:t>
      </w:r>
      <w:proofErr w:type="spellEnd"/>
      <w:r>
        <w:t xml:space="preserve"> byť max. 0,225 m</w:t>
      </w:r>
      <w:r>
        <w:rPr>
          <w:vertAlign w:val="superscript"/>
        </w:rPr>
        <w:t>2</w:t>
      </w:r>
      <w:r>
        <w:t>.</w:t>
      </w:r>
      <w:r>
        <w:br/>
        <w:t xml:space="preserve">4.3 </w:t>
      </w:r>
      <w:proofErr w:type="spellStart"/>
      <w:r>
        <w:t>Pre</w:t>
      </w:r>
      <w:proofErr w:type="spellEnd"/>
      <w:r>
        <w:t xml:space="preserve"> </w:t>
      </w:r>
      <w:proofErr w:type="spellStart"/>
      <w:r>
        <w:t>preteky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povolené tri sady </w:t>
      </w:r>
      <w:proofErr w:type="spellStart"/>
      <w:r>
        <w:t>plachiet</w:t>
      </w:r>
      <w:proofErr w:type="spellEnd"/>
      <w:r>
        <w:t xml:space="preserve"> - A, B, C. Plocha </w:t>
      </w:r>
      <w:proofErr w:type="spellStart"/>
      <w:r>
        <w:t>žiadnej</w:t>
      </w:r>
      <w:proofErr w:type="spellEnd"/>
      <w:r>
        <w:t xml:space="preserve"> sady </w:t>
      </w:r>
      <w:proofErr w:type="spellStart"/>
      <w:r>
        <w:t>nesmie</w:t>
      </w:r>
      <w:proofErr w:type="spellEnd"/>
      <w:r>
        <w:t xml:space="preserve"> </w:t>
      </w:r>
      <w:proofErr w:type="spellStart"/>
      <w:r>
        <w:t>presiahnuť</w:t>
      </w:r>
      <w:proofErr w:type="spellEnd"/>
      <w:r>
        <w:t xml:space="preserve"> 0,225 m</w:t>
      </w:r>
      <w:r>
        <w:rPr>
          <w:vertAlign w:val="superscript"/>
        </w:rPr>
        <w:t>2</w:t>
      </w:r>
      <w:r>
        <w:t xml:space="preserve">. </w:t>
      </w:r>
      <w:proofErr w:type="spellStart"/>
      <w:r>
        <w:t>Voľba</w:t>
      </w:r>
      <w:proofErr w:type="spellEnd"/>
      <w:r>
        <w:t xml:space="preserve"> </w:t>
      </w:r>
      <w:proofErr w:type="spellStart"/>
      <w:r>
        <w:t>plachiet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pretekoch</w:t>
      </w:r>
      <w:proofErr w:type="spellEnd"/>
      <w:r>
        <w:t xml:space="preserve"> musí byť </w:t>
      </w:r>
      <w:proofErr w:type="spellStart"/>
      <w:r>
        <w:t>písomne</w:t>
      </w:r>
      <w:proofErr w:type="spellEnd"/>
      <w:r>
        <w:t xml:space="preserve"> deklarovaná v </w:t>
      </w:r>
      <w:proofErr w:type="spellStart"/>
      <w:r>
        <w:t>deň</w:t>
      </w:r>
      <w:proofErr w:type="spellEnd"/>
      <w:r>
        <w:t xml:space="preserve"> </w:t>
      </w:r>
      <w:proofErr w:type="spellStart"/>
      <w:r>
        <w:t>pretekov</w:t>
      </w:r>
      <w:proofErr w:type="spellEnd"/>
      <w:r>
        <w:t xml:space="preserve">.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pretekov</w:t>
      </w:r>
      <w:proofErr w:type="spellEnd"/>
      <w:r>
        <w:t xml:space="preserve"> je možné v jednom dni </w:t>
      </w:r>
      <w:proofErr w:type="spellStart"/>
      <w:r>
        <w:t>použiť</w:t>
      </w:r>
      <w:proofErr w:type="spellEnd"/>
      <w:r>
        <w:t xml:space="preserve"> len jednu sadu </w:t>
      </w:r>
      <w:proofErr w:type="spellStart"/>
      <w:r>
        <w:t>plachiet</w:t>
      </w:r>
      <w:proofErr w:type="spellEnd"/>
      <w:r>
        <w:t>.</w:t>
      </w:r>
    </w:p>
    <w:p w:rsidR="0053734A" w:rsidRDefault="0053734A" w:rsidP="0053734A">
      <w:pPr>
        <w:pStyle w:val="Normlnweb"/>
      </w:pPr>
      <w:r>
        <w:rPr>
          <w:rStyle w:val="Zvraznn"/>
        </w:rPr>
        <w:t xml:space="preserve">Poznámka: </w:t>
      </w:r>
      <w:proofErr w:type="spellStart"/>
      <w:r>
        <w:rPr>
          <w:rStyle w:val="Zvraznn"/>
        </w:rPr>
        <w:t>Nemecké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národné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pravidlá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neobsahujú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všetko</w:t>
      </w:r>
      <w:proofErr w:type="spellEnd"/>
      <w:r>
        <w:rPr>
          <w:rStyle w:val="Zvraznn"/>
        </w:rPr>
        <w:t xml:space="preserve">, </w:t>
      </w:r>
      <w:proofErr w:type="spellStart"/>
      <w:r>
        <w:rPr>
          <w:rStyle w:val="Zvraznn"/>
        </w:rPr>
        <w:t>prečítajte</w:t>
      </w:r>
      <w:proofErr w:type="spellEnd"/>
      <w:r>
        <w:rPr>
          <w:rStyle w:val="Zvraznn"/>
        </w:rPr>
        <w:t xml:space="preserve"> si prosím </w:t>
      </w:r>
      <w:proofErr w:type="spellStart"/>
      <w:r>
        <w:rPr>
          <w:rStyle w:val="Zvraznn"/>
        </w:rPr>
        <w:t>medzinárodné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pravidlá</w:t>
      </w:r>
      <w:proofErr w:type="spellEnd"/>
      <w:r>
        <w:rPr>
          <w:rStyle w:val="Zvraznn"/>
        </w:rPr>
        <w:t xml:space="preserve">. </w:t>
      </w:r>
      <w:proofErr w:type="spellStart"/>
      <w:r>
        <w:rPr>
          <w:rStyle w:val="Zvraznn"/>
        </w:rPr>
        <w:t>Preklad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časom</w:t>
      </w:r>
      <w:proofErr w:type="spellEnd"/>
      <w:r>
        <w:rPr>
          <w:rStyle w:val="Zvraznn"/>
        </w:rPr>
        <w:t xml:space="preserve"> doplním. </w:t>
      </w:r>
      <w:proofErr w:type="spellStart"/>
      <w:r>
        <w:rPr>
          <w:rStyle w:val="Zvraznn"/>
        </w:rPr>
        <w:t>marian</w:t>
      </w:r>
      <w:proofErr w:type="spellEnd"/>
      <w:r>
        <w:rPr>
          <w:rStyle w:val="Zvraznn"/>
        </w:rPr>
        <w:t>_r</w:t>
      </w:r>
    </w:p>
    <w:p w:rsidR="0053734A" w:rsidRDefault="0053734A" w:rsidP="0053734A">
      <w:pPr>
        <w:pStyle w:val="Normlnweb"/>
        <w:rPr>
          <w:rStyle w:val="Siln"/>
        </w:rPr>
      </w:pPr>
    </w:p>
    <w:p w:rsidR="0053734A" w:rsidRDefault="0053734A" w:rsidP="0053734A">
      <w:pPr>
        <w:pStyle w:val="Normlnweb"/>
      </w:pPr>
      <w:proofErr w:type="spellStart"/>
      <w:r>
        <w:rPr>
          <w:rStyle w:val="Siln"/>
        </w:rPr>
        <w:lastRenderedPageBreak/>
        <w:t>Doplnené</w:t>
      </w:r>
      <w:proofErr w:type="spellEnd"/>
      <w:r>
        <w:rPr>
          <w:rStyle w:val="Siln"/>
        </w:rPr>
        <w:t xml:space="preserve"> </w:t>
      </w:r>
      <w:proofErr w:type="gramStart"/>
      <w:r>
        <w:rPr>
          <w:rStyle w:val="Siln"/>
        </w:rPr>
        <w:t>30.01.2013</w:t>
      </w:r>
      <w:proofErr w:type="gramEnd"/>
      <w:r>
        <w:rPr>
          <w:rStyle w:val="Siln"/>
        </w:rPr>
        <w:t>:</w:t>
      </w:r>
    </w:p>
    <w:p w:rsidR="0053734A" w:rsidRDefault="0053734A" w:rsidP="0053734A">
      <w:pPr>
        <w:pStyle w:val="Normlnweb"/>
      </w:pPr>
      <w:r>
        <w:t xml:space="preserve">Bod 4.3 </w:t>
      </w:r>
      <w:proofErr w:type="spellStart"/>
      <w:r>
        <w:t>nemeckých</w:t>
      </w:r>
      <w:proofErr w:type="spellEnd"/>
      <w:r>
        <w:t xml:space="preserve"> </w:t>
      </w:r>
      <w:proofErr w:type="spellStart"/>
      <w:r>
        <w:t>pravidiel</w:t>
      </w:r>
      <w:proofErr w:type="spellEnd"/>
      <w:r>
        <w:t>:</w:t>
      </w:r>
    </w:p>
    <w:p w:rsidR="0053734A" w:rsidRDefault="0053734A" w:rsidP="0053734A">
      <w:pPr>
        <w:pStyle w:val="Normlnweb"/>
      </w:pPr>
      <w:r>
        <w:rPr>
          <w:rStyle w:val="Zvraznn"/>
        </w:rPr>
        <w:t xml:space="preserve">... </w:t>
      </w:r>
      <w:proofErr w:type="spellStart"/>
      <w:r>
        <w:rPr>
          <w:rStyle w:val="Zvraznn"/>
        </w:rPr>
        <w:t>Počas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pretekov</w:t>
      </w:r>
      <w:proofErr w:type="spellEnd"/>
      <w:r>
        <w:rPr>
          <w:rStyle w:val="Zvraznn"/>
        </w:rPr>
        <w:t xml:space="preserve"> je možné v jednom dni </w:t>
      </w:r>
      <w:proofErr w:type="spellStart"/>
      <w:r>
        <w:rPr>
          <w:rStyle w:val="Zvraznn"/>
        </w:rPr>
        <w:t>použiť</w:t>
      </w:r>
      <w:proofErr w:type="spellEnd"/>
      <w:r>
        <w:rPr>
          <w:rStyle w:val="Zvraznn"/>
        </w:rPr>
        <w:t xml:space="preserve"> len jednu sadu </w:t>
      </w:r>
      <w:proofErr w:type="spellStart"/>
      <w:r>
        <w:rPr>
          <w:rStyle w:val="Zvraznn"/>
        </w:rPr>
        <w:t>plachiet</w:t>
      </w:r>
      <w:proofErr w:type="spellEnd"/>
      <w:r>
        <w:rPr>
          <w:rStyle w:val="Zvraznn"/>
        </w:rPr>
        <w:t>.</w:t>
      </w:r>
    </w:p>
    <w:p w:rsidR="0053734A" w:rsidRDefault="0053734A" w:rsidP="0053734A">
      <w:pPr>
        <w:pStyle w:val="Normlnweb"/>
      </w:pPr>
      <w:r>
        <w:t xml:space="preserve">je v </w:t>
      </w:r>
      <w:proofErr w:type="gramStart"/>
      <w:r>
        <w:t>rozpore</w:t>
      </w:r>
      <w:proofErr w:type="gramEnd"/>
      <w:r>
        <w:t xml:space="preserve"> s </w:t>
      </w:r>
      <w:proofErr w:type="spellStart"/>
      <w:r>
        <w:t>medzinárodnými</w:t>
      </w:r>
      <w:proofErr w:type="spellEnd"/>
      <w:r>
        <w:t xml:space="preserve"> </w:t>
      </w:r>
      <w:proofErr w:type="spellStart"/>
      <w:r>
        <w:t>pravidlami</w:t>
      </w:r>
      <w:proofErr w:type="spellEnd"/>
      <w: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611"/>
        <w:gridCol w:w="4611"/>
      </w:tblGrid>
      <w:tr w:rsidR="0053734A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 REMOTE CONTROL EQUIPMENT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br/>
              <w:t xml:space="preserve">7.1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General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Radio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systems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with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(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two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)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control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functions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shall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be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used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function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will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act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only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on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rudder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and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other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will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act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only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on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sheets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During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races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of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day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will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use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only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declared</w:t>
            </w:r>
            <w:proofErr w:type="spellEnd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rigs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keel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with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its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ballast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)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and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rudder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pStyle w:val="Normlnweb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t>"</w:t>
            </w:r>
            <w:proofErr w:type="spellStart"/>
            <w:r>
              <w:t>declared</w:t>
            </w:r>
            <w:proofErr w:type="spellEnd"/>
            <w:r>
              <w:t xml:space="preserve"> </w:t>
            </w:r>
            <w:proofErr w:type="spellStart"/>
            <w:r>
              <w:t>rigs</w:t>
            </w:r>
            <w:proofErr w:type="spellEnd"/>
            <w:r>
              <w:t xml:space="preserve">", je použité množné číslo. </w:t>
            </w:r>
            <w:proofErr w:type="spellStart"/>
            <w:r>
              <w:t>Podľa</w:t>
            </w:r>
            <w:proofErr w:type="spellEnd"/>
            <w:r>
              <w:t xml:space="preserve"> </w:t>
            </w:r>
            <w:proofErr w:type="spellStart"/>
            <w:r>
              <w:t>mňa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môžu</w:t>
            </w:r>
            <w:proofErr w:type="spellEnd"/>
            <w:r>
              <w:t xml:space="preserve"> </w:t>
            </w:r>
            <w:proofErr w:type="spellStart"/>
            <w:r>
              <w:t>striedať</w:t>
            </w:r>
            <w:proofErr w:type="spellEnd"/>
            <w:r>
              <w:t xml:space="preserve"> </w:t>
            </w:r>
            <w:proofErr w:type="spellStart"/>
            <w:r>
              <w:t>všetky</w:t>
            </w:r>
            <w:proofErr w:type="spellEnd"/>
            <w:r>
              <w:t xml:space="preserve"> 3 typy </w:t>
            </w:r>
            <w:proofErr w:type="spellStart"/>
            <w:r>
              <w:t>oplachtenia</w:t>
            </w:r>
            <w:proofErr w:type="spellEnd"/>
            <w:r>
              <w:t xml:space="preserve"> </w:t>
            </w:r>
            <w:proofErr w:type="spellStart"/>
            <w:r>
              <w:t>ak</w:t>
            </w:r>
            <w:proofErr w:type="spellEnd"/>
            <w:r>
              <w:t xml:space="preserve"> </w:t>
            </w:r>
            <w:proofErr w:type="spellStart"/>
            <w:r>
              <w:t>sú</w:t>
            </w:r>
            <w:proofErr w:type="spellEnd"/>
            <w:r>
              <w:t xml:space="preserve"> registrované do </w:t>
            </w:r>
            <w:proofErr w:type="spellStart"/>
            <w:r>
              <w:t>súťaže</w:t>
            </w:r>
            <w:proofErr w:type="spellEnd"/>
            <w:r>
              <w:t>.</w:t>
            </w:r>
          </w:p>
          <w:p w:rsidR="0053734A" w:rsidRDefault="0053734A">
            <w:pPr>
              <w:pStyle w:val="Normlnweb"/>
            </w:pPr>
            <w:proofErr w:type="spellStart"/>
            <w:r>
              <w:t>Nesmie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meniť</w:t>
            </w:r>
            <w:proofErr w:type="spellEnd"/>
            <w:r>
              <w:t xml:space="preserve"> kýl+</w:t>
            </w:r>
            <w:proofErr w:type="spellStart"/>
            <w:r>
              <w:t>závažie</w:t>
            </w:r>
            <w:proofErr w:type="spellEnd"/>
            <w:r>
              <w:t>.</w:t>
            </w:r>
          </w:p>
          <w:p w:rsidR="0053734A" w:rsidRDefault="0053734A">
            <w:pPr>
              <w:pStyle w:val="Normlnweb"/>
            </w:pPr>
            <w:proofErr w:type="spellStart"/>
            <w:r>
              <w:t>Nesmie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meniť</w:t>
            </w:r>
            <w:proofErr w:type="spellEnd"/>
            <w:r>
              <w:t xml:space="preserve"> kormidlo.</w:t>
            </w:r>
          </w:p>
        </w:tc>
      </w:tr>
      <w:tr w:rsidR="0053734A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pStyle w:val="Normlnweb"/>
            </w:pPr>
            <w:r>
              <w:t xml:space="preserve">7.2 </w:t>
            </w:r>
            <w:proofErr w:type="spellStart"/>
            <w:r>
              <w:t>Replacements</w:t>
            </w:r>
            <w:proofErr w:type="spellEnd"/>
            <w:r>
              <w:br/>
              <w:t xml:space="preserve">No </w:t>
            </w:r>
            <w:proofErr w:type="spellStart"/>
            <w:r>
              <w:t>component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boat</w:t>
            </w:r>
            <w:proofErr w:type="spellEnd"/>
            <w:r>
              <w:t xml:space="preserve"> nor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, </w:t>
            </w:r>
            <w:proofErr w:type="spellStart"/>
            <w:r>
              <w:t>except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batteries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radio</w:t>
            </w:r>
            <w:proofErr w:type="spellEnd"/>
            <w:r>
              <w:t xml:space="preserve">,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replaced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races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, </w:t>
            </w:r>
            <w:proofErr w:type="spellStart"/>
            <w:r>
              <w:t>except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element to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replaced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broken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lost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ODD </w:t>
            </w:r>
            <w:proofErr w:type="spellStart"/>
            <w:r>
              <w:t>considers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breakage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loss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really</w:t>
            </w:r>
            <w:proofErr w:type="spellEnd"/>
            <w:r>
              <w:t xml:space="preserve"> </w:t>
            </w:r>
            <w:proofErr w:type="spellStart"/>
            <w:r>
              <w:t>fortuitous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accidental</w:t>
            </w:r>
            <w:proofErr w:type="spellEnd"/>
            <w:r>
              <w:t xml:space="preserve">. </w:t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no </w:t>
            </w:r>
            <w:proofErr w:type="spellStart"/>
            <w:r>
              <w:t>restriction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replacement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RC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batteries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races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pStyle w:val="Normlnweb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t>Žiadna</w:t>
            </w:r>
            <w:proofErr w:type="spellEnd"/>
            <w:r>
              <w:t xml:space="preserve"> </w:t>
            </w:r>
            <w:proofErr w:type="spellStart"/>
            <w:r>
              <w:t>časť</w:t>
            </w:r>
            <w:proofErr w:type="spellEnd"/>
            <w:r>
              <w:t xml:space="preserve"> </w:t>
            </w:r>
            <w:proofErr w:type="spellStart"/>
            <w:r>
              <w:t>lode</w:t>
            </w:r>
            <w:proofErr w:type="spellEnd"/>
            <w:r>
              <w:t xml:space="preserve"> a </w:t>
            </w:r>
            <w:proofErr w:type="spellStart"/>
            <w:r>
              <w:t>žiadna</w:t>
            </w:r>
            <w:proofErr w:type="spellEnd"/>
            <w:r>
              <w:t xml:space="preserve"> jej </w:t>
            </w:r>
            <w:proofErr w:type="spellStart"/>
            <w:r>
              <w:t>časť</w:t>
            </w:r>
            <w:proofErr w:type="spellEnd"/>
            <w:r>
              <w:t xml:space="preserve"> okrem </w:t>
            </w:r>
            <w:proofErr w:type="spellStart"/>
            <w:r>
              <w:t>batérií</w:t>
            </w:r>
            <w:proofErr w:type="spellEnd"/>
            <w:r>
              <w:t xml:space="preserve"> </w:t>
            </w:r>
            <w:proofErr w:type="spellStart"/>
            <w:r>
              <w:t>nesmie</w:t>
            </w:r>
            <w:proofErr w:type="spellEnd"/>
            <w:r>
              <w:t xml:space="preserve"> byť </w:t>
            </w:r>
            <w:proofErr w:type="spellStart"/>
            <w:r>
              <w:t>menená</w:t>
            </w:r>
            <w:proofErr w:type="spellEnd"/>
            <w:r>
              <w:t xml:space="preserve">. Výnimkou </w:t>
            </w:r>
            <w:proofErr w:type="spellStart"/>
            <w:r>
              <w:t>sú</w:t>
            </w:r>
            <w:proofErr w:type="spellEnd"/>
            <w:r>
              <w:t xml:space="preserve"> časti </w:t>
            </w:r>
            <w:proofErr w:type="spellStart"/>
            <w:r>
              <w:t>stratené</w:t>
            </w:r>
            <w:proofErr w:type="spellEnd"/>
            <w:r>
              <w:t xml:space="preserve"> </w:t>
            </w:r>
            <w:proofErr w:type="spellStart"/>
            <w:r>
              <w:t>alebo</w:t>
            </w:r>
            <w:proofErr w:type="spellEnd"/>
            <w:r>
              <w:t xml:space="preserve"> </w:t>
            </w:r>
            <w:proofErr w:type="spellStart"/>
            <w:r>
              <w:t>poškodené</w:t>
            </w:r>
            <w:proofErr w:type="spellEnd"/>
            <w:r>
              <w:t xml:space="preserve"> </w:t>
            </w:r>
            <w:proofErr w:type="spellStart"/>
            <w:r>
              <w:t>počas</w:t>
            </w:r>
            <w:proofErr w:type="spellEnd"/>
            <w:r>
              <w:t xml:space="preserve"> </w:t>
            </w:r>
            <w:proofErr w:type="spellStart"/>
            <w:r>
              <w:t>súťaže</w:t>
            </w:r>
            <w:proofErr w:type="spellEnd"/>
            <w:r>
              <w:t xml:space="preserve">. </w:t>
            </w:r>
            <w:proofErr w:type="spellStart"/>
            <w:r>
              <w:t>Strata</w:t>
            </w:r>
            <w:proofErr w:type="spellEnd"/>
            <w:r>
              <w:t xml:space="preserve"> </w:t>
            </w:r>
            <w:proofErr w:type="spellStart"/>
            <w:r>
              <w:t>alebo</w:t>
            </w:r>
            <w:proofErr w:type="spellEnd"/>
            <w:r>
              <w:t xml:space="preserve"> </w:t>
            </w:r>
            <w:proofErr w:type="spellStart"/>
            <w:r>
              <w:t>poškodenie</w:t>
            </w:r>
            <w:proofErr w:type="spellEnd"/>
            <w:r>
              <w:t xml:space="preserve"> musí byť </w:t>
            </w:r>
            <w:proofErr w:type="spellStart"/>
            <w:r>
              <w:t>zapríčinené</w:t>
            </w:r>
            <w:proofErr w:type="spellEnd"/>
            <w:r>
              <w:t xml:space="preserve"> náhodnou </w:t>
            </w:r>
            <w:proofErr w:type="spellStart"/>
            <w:r>
              <w:t>udalosťou</w:t>
            </w:r>
            <w:proofErr w:type="spellEnd"/>
            <w:r>
              <w:t>.</w:t>
            </w:r>
          </w:p>
          <w:p w:rsidR="0053734A" w:rsidRDefault="0053734A">
            <w:pPr>
              <w:pStyle w:val="Normlnweb"/>
            </w:pPr>
            <w:proofErr w:type="spellStart"/>
            <w:r>
              <w:rPr>
                <w:rStyle w:val="Zvraznn"/>
              </w:rPr>
              <w:t>Podľa</w:t>
            </w:r>
            <w:proofErr w:type="spellEnd"/>
            <w:r>
              <w:rPr>
                <w:rStyle w:val="Zvraznn"/>
              </w:rPr>
              <w:t xml:space="preserve"> </w:t>
            </w:r>
            <w:proofErr w:type="spellStart"/>
            <w:r>
              <w:rPr>
                <w:rStyle w:val="Zvraznn"/>
              </w:rPr>
              <w:t>mňa</w:t>
            </w:r>
            <w:proofErr w:type="spellEnd"/>
            <w:r>
              <w:rPr>
                <w:rStyle w:val="Zvraznn"/>
              </w:rPr>
              <w:t xml:space="preserve"> toto </w:t>
            </w:r>
            <w:proofErr w:type="spellStart"/>
            <w:r>
              <w:rPr>
                <w:rStyle w:val="Zvraznn"/>
              </w:rPr>
              <w:t>implicitne</w:t>
            </w:r>
            <w:proofErr w:type="spellEnd"/>
            <w:r>
              <w:rPr>
                <w:rStyle w:val="Zvraznn"/>
              </w:rPr>
              <w:t xml:space="preserve"> </w:t>
            </w:r>
            <w:proofErr w:type="spellStart"/>
            <w:r>
              <w:rPr>
                <w:rStyle w:val="Zvraznn"/>
              </w:rPr>
              <w:t>predpokladá</w:t>
            </w:r>
            <w:proofErr w:type="spellEnd"/>
            <w:r>
              <w:rPr>
                <w:rStyle w:val="Zvraznn"/>
              </w:rPr>
              <w:t xml:space="preserve"> že </w:t>
            </w:r>
            <w:proofErr w:type="spellStart"/>
            <w:r>
              <w:rPr>
                <w:rStyle w:val="Zvraznn"/>
              </w:rPr>
              <w:t>sa</w:t>
            </w:r>
            <w:proofErr w:type="spellEnd"/>
            <w:r>
              <w:rPr>
                <w:rStyle w:val="Zvraznn"/>
              </w:rPr>
              <w:t xml:space="preserve"> </w:t>
            </w:r>
            <w:proofErr w:type="spellStart"/>
            <w:r>
              <w:rPr>
                <w:rStyle w:val="Zvraznn"/>
              </w:rPr>
              <w:t>nesmie</w:t>
            </w:r>
            <w:proofErr w:type="spellEnd"/>
            <w:r>
              <w:rPr>
                <w:rStyle w:val="Zvraznn"/>
              </w:rPr>
              <w:t xml:space="preserve"> </w:t>
            </w:r>
            <w:proofErr w:type="spellStart"/>
            <w:r>
              <w:rPr>
                <w:rStyle w:val="Zvraznn"/>
              </w:rPr>
              <w:t>meniť</w:t>
            </w:r>
            <w:proofErr w:type="spellEnd"/>
            <w:r>
              <w:rPr>
                <w:rStyle w:val="Zvraznn"/>
              </w:rPr>
              <w:t xml:space="preserve"> ani </w:t>
            </w:r>
            <w:proofErr w:type="spellStart"/>
            <w:r>
              <w:rPr>
                <w:rStyle w:val="Zvraznn"/>
              </w:rPr>
              <w:t>kompletná</w:t>
            </w:r>
            <w:proofErr w:type="spellEnd"/>
            <w:r>
              <w:rPr>
                <w:rStyle w:val="Zvraznn"/>
              </w:rPr>
              <w:t xml:space="preserve"> loď. </w:t>
            </w:r>
            <w:proofErr w:type="spellStart"/>
            <w:r>
              <w:rPr>
                <w:rStyle w:val="Zvraznn"/>
              </w:rPr>
              <w:t>marian</w:t>
            </w:r>
            <w:proofErr w:type="spellEnd"/>
            <w:r>
              <w:rPr>
                <w:rStyle w:val="Zvraznn"/>
              </w:rPr>
              <w:t>_r</w:t>
            </w:r>
          </w:p>
        </w:tc>
      </w:tr>
    </w:tbl>
    <w:p w:rsidR="0053734A" w:rsidRDefault="0053734A" w:rsidP="0053734A">
      <w:pPr>
        <w:pStyle w:val="Normlnweb"/>
        <w:rPr>
          <w:rFonts w:ascii="Arial" w:hAnsi="Arial" w:cs="Arial"/>
          <w:color w:val="000000"/>
          <w:sz w:val="14"/>
          <w:szCs w:val="14"/>
        </w:rPr>
      </w:pPr>
      <w: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45"/>
        <w:gridCol w:w="3132"/>
        <w:gridCol w:w="3045"/>
      </w:tblGrid>
      <w:tr w:rsidR="0053734A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734A" w:rsidRDefault="0053734A">
            <w:pPr>
              <w:pStyle w:val="Normlnweb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Style w:val="Siln"/>
              </w:rPr>
              <w:t xml:space="preserve">Výpočet plochy </w:t>
            </w:r>
            <w:proofErr w:type="spellStart"/>
            <w:r>
              <w:rPr>
                <w:rStyle w:val="Siln"/>
              </w:rPr>
              <w:t>plachiet</w:t>
            </w:r>
            <w:proofErr w:type="spellEnd"/>
            <w:r>
              <w:rPr>
                <w:rStyle w:val="Siln"/>
              </w:rPr>
              <w:t xml:space="preserve"> </w:t>
            </w:r>
            <w:proofErr w:type="spellStart"/>
            <w:r>
              <w:rPr>
                <w:rStyle w:val="Siln"/>
              </w:rPr>
              <w:t>podľa</w:t>
            </w:r>
            <w:proofErr w:type="spellEnd"/>
            <w:r>
              <w:rPr>
                <w:rStyle w:val="Siln"/>
              </w:rPr>
              <w:t xml:space="preserve"> </w:t>
            </w:r>
            <w:hyperlink r:id="rId22" w:tgtFrame="_blank" w:history="1">
              <w:r>
                <w:rPr>
                  <w:rStyle w:val="Hypertextovodkaz"/>
                </w:rPr>
                <w:t>rg65.com</w:t>
              </w:r>
            </w:hyperlink>
          </w:p>
          <w:tbl>
            <w:tblPr>
              <w:tblW w:w="0" w:type="auto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2357"/>
              <w:gridCol w:w="2618"/>
            </w:tblGrid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Style w:val="Siln"/>
                      <w:rFonts w:ascii="Arial" w:hAnsi="Arial" w:cs="Arial"/>
                      <w:color w:val="000000"/>
                      <w:sz w:val="14"/>
                      <w:szCs w:val="14"/>
                    </w:rPr>
                    <w:t>kosatka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proofErr w:type="spellStart"/>
                  <w:r>
                    <w:rPr>
                      <w:rStyle w:val="Siln"/>
                      <w:rFonts w:ascii="Arial" w:hAnsi="Arial" w:cs="Arial"/>
                      <w:color w:val="000000"/>
                      <w:sz w:val="14"/>
                      <w:szCs w:val="14"/>
                    </w:rPr>
                    <w:t>hlavná</w:t>
                  </w:r>
                  <w:proofErr w:type="spellEnd"/>
                  <w:r>
                    <w:rPr>
                      <w:rStyle w:val="Siln"/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plachta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G = g x b0 / 1.5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 = (B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+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 x Z / 2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H = V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x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/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B = (B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+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 x Y / 2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 = (b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+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 x (V - V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 /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 = (B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+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) x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X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/ 2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J = (b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+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 x U /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D = (B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+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 x W / 2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K = (b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+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 x T /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 = G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x G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/ 1.5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L = j x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/ 1.5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 =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x G / 1.5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M = j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x b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/ 1.5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* = 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G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  <w:vertAlign w:val="subscript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&lt;= 2 mm</w:t>
                  </w:r>
                </w:p>
              </w:tc>
            </w:tr>
            <w:tr w:rsidR="0053734A"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kosatka = G + H + I + J + K + L + 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hlavná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_plachta = A + B + C + D + E + F</w:t>
                  </w:r>
                </w:p>
              </w:tc>
            </w:tr>
            <w:tr w:rsidR="0053734A">
              <w:tc>
                <w:tcPr>
                  <w:tcW w:w="0" w:type="auto"/>
                  <w:gridSpan w:val="2"/>
                  <w:vAlign w:val="center"/>
                  <w:hideMark/>
                </w:tcPr>
                <w:p w:rsidR="0053734A" w:rsidRDefault="0053734A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lastRenderedPageBreak/>
                    <w:t>plocha_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plachiet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= kosatka +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hlavná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_plachta</w:t>
                  </w:r>
                </w:p>
              </w:tc>
            </w:tr>
          </w:tbl>
          <w:p w:rsidR="0053734A" w:rsidRDefault="0053734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34A" w:rsidRDefault="0053734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noProof/>
                <w:color w:val="4B6B94"/>
                <w:sz w:val="14"/>
                <w:szCs w:val="14"/>
                <w:lang w:eastAsia="cs-CZ"/>
              </w:rPr>
              <w:lastRenderedPageBreak/>
              <w:drawing>
                <wp:inline distT="0" distB="0" distL="0" distR="0">
                  <wp:extent cx="1426210" cy="1901825"/>
                  <wp:effectExtent l="19050" t="0" r="2540" b="0"/>
                  <wp:docPr id="10" name="obrázek 1" descr="http://www.rg65.sk/downloads/rg65_plach_vypoc_200_150.gif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g65.sk/downloads/rg65_plach_vypoc_200_150.gif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4A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3734A" w:rsidRDefault="0053734A">
            <w:pPr>
              <w:pStyle w:val="Normlnweb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Style w:val="Siln"/>
              </w:rPr>
              <w:lastRenderedPageBreak/>
              <w:t xml:space="preserve">Výpočet plochy </w:t>
            </w:r>
            <w:proofErr w:type="spellStart"/>
            <w:r>
              <w:rPr>
                <w:rStyle w:val="Siln"/>
              </w:rPr>
              <w:t>plachiet</w:t>
            </w:r>
            <w:proofErr w:type="spellEnd"/>
            <w:r>
              <w:rPr>
                <w:rStyle w:val="Siln"/>
              </w:rPr>
              <w:t xml:space="preserve"> </w:t>
            </w:r>
            <w:proofErr w:type="spellStart"/>
            <w:r>
              <w:rPr>
                <w:rStyle w:val="Siln"/>
              </w:rPr>
              <w:t>podľa</w:t>
            </w:r>
            <w:proofErr w:type="spellEnd"/>
            <w:r>
              <w:rPr>
                <w:rStyle w:val="Siln"/>
              </w:rPr>
              <w:t xml:space="preserve"> </w:t>
            </w:r>
            <w:hyperlink r:id="rId25" w:tgtFrame="_blank" w:history="1">
              <w:proofErr w:type="spellStart"/>
              <w:r>
                <w:rPr>
                  <w:rStyle w:val="Hypertextovodkaz"/>
                </w:rPr>
                <w:t>rg</w:t>
              </w:r>
              <w:proofErr w:type="spellEnd"/>
              <w:r>
                <w:rPr>
                  <w:rStyle w:val="Hypertextovodkaz"/>
                </w:rPr>
                <w:t>-65.</w:t>
              </w:r>
              <w:proofErr w:type="gramStart"/>
              <w:r>
                <w:rPr>
                  <w:rStyle w:val="Hypertextovodkaz"/>
                </w:rPr>
                <w:t>de</w:t>
              </w:r>
            </w:hyperlink>
            <w:proofErr w:type="gramEnd"/>
          </w:p>
          <w:p w:rsidR="0053734A" w:rsidRDefault="0053734A">
            <w:pPr>
              <w:pStyle w:val="Normlnweb"/>
            </w:pPr>
            <w:proofErr w:type="spellStart"/>
            <w:r>
              <w:t>Pre</w:t>
            </w:r>
            <w:proofErr w:type="spellEnd"/>
            <w:r>
              <w:t xml:space="preserve"> </w:t>
            </w:r>
            <w:proofErr w:type="spellStart"/>
            <w:r>
              <w:t>korektné</w:t>
            </w:r>
            <w:proofErr w:type="spellEnd"/>
            <w:r>
              <w:t xml:space="preserve"> </w:t>
            </w:r>
            <w:proofErr w:type="spellStart"/>
            <w:r>
              <w:t>premeranie</w:t>
            </w:r>
            <w:proofErr w:type="spellEnd"/>
            <w:r>
              <w:t xml:space="preserve"> </w:t>
            </w:r>
            <w:proofErr w:type="spellStart"/>
            <w:r>
              <w:t>plachiet</w:t>
            </w:r>
            <w:proofErr w:type="spellEnd"/>
            <w:r>
              <w:t xml:space="preserve"> </w:t>
            </w:r>
            <w:proofErr w:type="spellStart"/>
            <w:r>
              <w:t>ich</w:t>
            </w:r>
            <w:proofErr w:type="spellEnd"/>
            <w:r>
              <w:t xml:space="preserve"> </w:t>
            </w:r>
            <w:proofErr w:type="spellStart"/>
            <w:r>
              <w:t>treba</w:t>
            </w:r>
            <w:proofErr w:type="spellEnd"/>
            <w:r>
              <w:t xml:space="preserve"> </w:t>
            </w:r>
            <w:proofErr w:type="spellStart"/>
            <w:r>
              <w:t>rozdeliť</w:t>
            </w:r>
            <w:proofErr w:type="spellEnd"/>
            <w:r>
              <w:t xml:space="preserve"> na </w:t>
            </w:r>
            <w:proofErr w:type="spellStart"/>
            <w:r>
              <w:t>lichobežníky</w:t>
            </w:r>
            <w:proofErr w:type="spellEnd"/>
            <w:r>
              <w:t xml:space="preserve"> a </w:t>
            </w:r>
            <w:proofErr w:type="spellStart"/>
            <w:r>
              <w:t>trojuholníky</w:t>
            </w:r>
            <w:proofErr w:type="spellEnd"/>
            <w:r>
              <w:t xml:space="preserve"> a segmenty kruhu. Jednotlivé plochy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spočítajú</w:t>
            </w:r>
            <w:proofErr w:type="spellEnd"/>
            <w:r>
              <w:t>:</w:t>
            </w:r>
            <w:r>
              <w:br/>
            </w:r>
            <w:proofErr w:type="spellStart"/>
            <w:r>
              <w:t>Lichobežník</w:t>
            </w:r>
            <w:proofErr w:type="spellEnd"/>
            <w:r>
              <w:t>: (B</w:t>
            </w:r>
            <w:r>
              <w:rPr>
                <w:vertAlign w:val="subscript"/>
              </w:rPr>
              <w:t>1</w:t>
            </w:r>
            <w:r>
              <w:t>+B</w:t>
            </w:r>
            <w:r>
              <w:rPr>
                <w:vertAlign w:val="subscript"/>
              </w:rPr>
              <w:t>2</w:t>
            </w:r>
            <w:r>
              <w:t>) x h / 2</w:t>
            </w:r>
            <w:r>
              <w:br/>
            </w:r>
            <w:proofErr w:type="spellStart"/>
            <w:r>
              <w:t>Trojuholník</w:t>
            </w:r>
            <w:proofErr w:type="spellEnd"/>
            <w:r>
              <w:t>: B</w:t>
            </w:r>
            <w:r>
              <w:rPr>
                <w:vertAlign w:val="subscript"/>
              </w:rPr>
              <w:t>1</w:t>
            </w:r>
            <w:r>
              <w:t xml:space="preserve"> x h / 2 </w:t>
            </w:r>
            <w:r>
              <w:br/>
              <w:t>Kruhový segment: B x h / 1.5</w:t>
            </w:r>
            <w:r>
              <w:br/>
            </w:r>
            <w:proofErr w:type="spellStart"/>
            <w:r>
              <w:t>Ak</w:t>
            </w:r>
            <w:proofErr w:type="spellEnd"/>
            <w:r>
              <w:t xml:space="preserve"> </w:t>
            </w:r>
            <w:proofErr w:type="spellStart"/>
            <w:r>
              <w:t>niektorá</w:t>
            </w:r>
            <w:proofErr w:type="spellEnd"/>
            <w:r>
              <w:t xml:space="preserve"> strana </w:t>
            </w:r>
            <w:proofErr w:type="spellStart"/>
            <w:r>
              <w:t>lichobežníka</w:t>
            </w:r>
            <w:proofErr w:type="spellEnd"/>
            <w:r>
              <w:t xml:space="preserve"> má </w:t>
            </w:r>
            <w:proofErr w:type="spellStart"/>
            <w:r>
              <w:t>zaoblenie</w:t>
            </w:r>
            <w:proofErr w:type="spellEnd"/>
            <w:r>
              <w:t xml:space="preserve"> </w:t>
            </w:r>
            <w:proofErr w:type="spellStart"/>
            <w:r>
              <w:t>viac</w:t>
            </w:r>
            <w:proofErr w:type="spellEnd"/>
            <w:r>
              <w:t xml:space="preserve"> </w:t>
            </w:r>
            <w:proofErr w:type="spellStart"/>
            <w:r>
              <w:t>ako</w:t>
            </w:r>
            <w:proofErr w:type="spellEnd"/>
            <w:r>
              <w:t xml:space="preserve"> 2 mm, </w:t>
            </w:r>
            <w:proofErr w:type="spellStart"/>
            <w:r>
              <w:t>treba</w:t>
            </w:r>
            <w:proofErr w:type="spellEnd"/>
            <w:r>
              <w:t xml:space="preserve"> </w:t>
            </w:r>
            <w:proofErr w:type="spellStart"/>
            <w:r>
              <w:t>túto</w:t>
            </w:r>
            <w:proofErr w:type="spellEnd"/>
            <w:r>
              <w:t xml:space="preserve"> plochu </w:t>
            </w:r>
            <w:proofErr w:type="spellStart"/>
            <w:r>
              <w:t>počítať</w:t>
            </w:r>
            <w:proofErr w:type="spellEnd"/>
            <w:r>
              <w:t xml:space="preserve"> </w:t>
            </w:r>
            <w:proofErr w:type="spellStart"/>
            <w:r>
              <w:t>ako</w:t>
            </w:r>
            <w:proofErr w:type="spellEnd"/>
            <w:r>
              <w:t xml:space="preserve"> kruhový segment.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noProof/>
                <w:color w:val="4B6B94"/>
                <w:sz w:val="14"/>
                <w:szCs w:val="14"/>
                <w:lang w:eastAsia="cs-CZ"/>
              </w:rPr>
              <w:drawing>
                <wp:inline distT="0" distB="0" distL="0" distR="0">
                  <wp:extent cx="1426210" cy="1901825"/>
                  <wp:effectExtent l="19050" t="0" r="2540" b="0"/>
                  <wp:docPr id="9" name="obrázek 2" descr="http://www.rg65.sk/downloads/rg65_plach_vypoc_de_200_150.gif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g65.sk/downloads/rg65_plach_vypoc_de_200_150.gif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4A"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spacing w:after="24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Označenie</w:t>
            </w:r>
            <w:proofErr w:type="spellEnd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triedy</w:t>
            </w:r>
            <w:proofErr w:type="spellEnd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br/>
              <w:t xml:space="preserve">Znak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triedy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by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mal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byť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najmenej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40 mm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veľký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umiestnený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vo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vrchole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hlavnej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plachty.</w:t>
            </w:r>
          </w:p>
          <w:p w:rsidR="0053734A" w:rsidRDefault="0053734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noProof/>
                <w:color w:val="4B6B94"/>
                <w:sz w:val="14"/>
                <w:szCs w:val="1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7" name="obrázek 3" descr="http://www.rg65.sk/downloads/logo65_kotovane_200_150.gif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g65.sk/downloads/logo65_kotovane_200_150.gif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spacing w:after="24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Registračné</w:t>
            </w:r>
            <w:proofErr w:type="spellEnd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 xml:space="preserve"> číslo.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</w:r>
          </w:p>
          <w:p w:rsidR="0053734A" w:rsidRDefault="0053734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noProof/>
                <w:color w:val="4B6B94"/>
                <w:sz w:val="14"/>
                <w:szCs w:val="1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2" name="obrázek 4" descr="http://www.rg65.sk/downloads/logo_888_kotovane_200_150.gif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g65.sk/downloads/logo_888_kotovane_200_150.gif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Označenie</w:t>
            </w:r>
            <w:proofErr w:type="spellEnd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štátu</w:t>
            </w:r>
            <w:proofErr w:type="spellEnd"/>
            <w:r>
              <w:rPr>
                <w:rStyle w:val="Siln"/>
                <w:rFonts w:ascii="Arial" w:hAnsi="Arial" w:cs="Arial"/>
                <w:color w:val="000000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Označenie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štátu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by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malo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byť vysoké 40 mm. Na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domácich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súťažiach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predbežne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označenie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štátu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usporiadatelia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nevyžadujú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(stav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september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2012).</w:t>
            </w:r>
          </w:p>
          <w:p w:rsidR="0053734A" w:rsidRDefault="0053734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noProof/>
                <w:color w:val="4B6B94"/>
                <w:sz w:val="14"/>
                <w:szCs w:val="1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1" name="obrázek 5" descr="http://www.rg65.sk/downloads/logo_svk_kotovane_200_150.gif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g65.sk/downloads/logo_svk_kotovane_200_150.gif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4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3734A" w:rsidRDefault="0053734A">
            <w:pPr>
              <w:pStyle w:val="Normlnweb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Style w:val="Siln"/>
              </w:rPr>
              <w:t>Umiestnenie</w:t>
            </w:r>
            <w:proofErr w:type="spellEnd"/>
            <w:r>
              <w:rPr>
                <w:rStyle w:val="Siln"/>
              </w:rPr>
              <w:t xml:space="preserve"> označení na plachtách </w:t>
            </w:r>
            <w:proofErr w:type="spellStart"/>
            <w:r>
              <w:rPr>
                <w:rStyle w:val="Siln"/>
              </w:rPr>
              <w:t>podľa</w:t>
            </w:r>
            <w:proofErr w:type="spellEnd"/>
            <w:r>
              <w:rPr>
                <w:rStyle w:val="Siln"/>
              </w:rPr>
              <w:t xml:space="preserve"> </w:t>
            </w:r>
            <w:hyperlink r:id="rId34" w:tgtFrame="_blank" w:history="1">
              <w:r>
                <w:rPr>
                  <w:rStyle w:val="Hypertextovodkaz"/>
                </w:rPr>
                <w:t>rg65.com</w:t>
              </w:r>
            </w:hyperlink>
          </w:p>
          <w:p w:rsidR="0053734A" w:rsidRDefault="0053734A">
            <w:pPr>
              <w:spacing w:after="24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53734A" w:rsidRDefault="0053734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noProof/>
                <w:color w:val="4B6B94"/>
                <w:sz w:val="14"/>
                <w:szCs w:val="14"/>
                <w:lang w:eastAsia="cs-CZ"/>
              </w:rPr>
              <w:drawing>
                <wp:inline distT="0" distB="0" distL="0" distR="0">
                  <wp:extent cx="1426210" cy="1901825"/>
                  <wp:effectExtent l="19050" t="0" r="2540" b="0"/>
                  <wp:docPr id="6" name="obrázek 6" descr="http://www.rg65.sk/downloads/rg65_plach_popis_A2_200_150.gif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g65.sk/downloads/rg65_plach_popis_A2_200_150.gif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34A" w:rsidRDefault="0053734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</w:tbl>
    <w:p w:rsidR="0053734A" w:rsidRDefault="0053734A" w:rsidP="0053734A">
      <w:pPr>
        <w:pStyle w:val="Normlnweb"/>
        <w:rPr>
          <w:rFonts w:ascii="Arial" w:hAnsi="Arial" w:cs="Arial"/>
          <w:color w:val="000000"/>
          <w:sz w:val="14"/>
          <w:szCs w:val="14"/>
        </w:rPr>
      </w:pPr>
      <w:r>
        <w:t xml:space="preserve">Na </w:t>
      </w:r>
      <w:proofErr w:type="spellStart"/>
      <w:r>
        <w:t>záver</w:t>
      </w:r>
      <w:proofErr w:type="spellEnd"/>
      <w:r>
        <w:t>.</w:t>
      </w:r>
      <w:r>
        <w:br/>
      </w:r>
      <w:proofErr w:type="spellStart"/>
      <w:r>
        <w:t>Pravidlá</w:t>
      </w:r>
      <w:proofErr w:type="spellEnd"/>
      <w:r>
        <w:t xml:space="preserve"> </w:t>
      </w:r>
      <w:proofErr w:type="spellStart"/>
      <w:r>
        <w:t>triedy</w:t>
      </w:r>
      <w:proofErr w:type="spellEnd"/>
      <w:r>
        <w:t xml:space="preserve"> </w:t>
      </w:r>
      <w:proofErr w:type="spellStart"/>
      <w:r>
        <w:t>nebudú</w:t>
      </w:r>
      <w:proofErr w:type="spellEnd"/>
      <w:r>
        <w:t xml:space="preserve"> v </w:t>
      </w:r>
      <w:proofErr w:type="spellStart"/>
      <w:r>
        <w:t>priebehu</w:t>
      </w:r>
      <w:proofErr w:type="spellEnd"/>
      <w:r>
        <w:t xml:space="preserve"> sezóny </w:t>
      </w:r>
      <w:proofErr w:type="spellStart"/>
      <w:r>
        <w:t>menené</w:t>
      </w:r>
      <w:proofErr w:type="spellEnd"/>
      <w:r>
        <w:t xml:space="preserve">. </w:t>
      </w:r>
      <w:proofErr w:type="spellStart"/>
      <w:r>
        <w:t>Prípadné</w:t>
      </w:r>
      <w:proofErr w:type="spellEnd"/>
      <w:r>
        <w:t xml:space="preserve"> </w:t>
      </w:r>
      <w:proofErr w:type="spellStart"/>
      <w:r>
        <w:t>zmeny</w:t>
      </w:r>
      <w:proofErr w:type="spellEnd"/>
      <w:r>
        <w:t xml:space="preserve"> </w:t>
      </w:r>
      <w:proofErr w:type="spellStart"/>
      <w:r>
        <w:t>budú</w:t>
      </w:r>
      <w:proofErr w:type="spellEnd"/>
      <w:r>
        <w:t xml:space="preserve"> účinné až od </w:t>
      </w:r>
      <w:proofErr w:type="spellStart"/>
      <w:r>
        <w:t>nasledujúcej</w:t>
      </w:r>
      <w:proofErr w:type="spellEnd"/>
      <w:r>
        <w:t xml:space="preserve"> sezóny. </w:t>
      </w:r>
      <w:proofErr w:type="spellStart"/>
      <w:r>
        <w:t>Lode</w:t>
      </w:r>
      <w:proofErr w:type="spellEnd"/>
      <w:r>
        <w:t xml:space="preserve">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boli</w:t>
      </w:r>
      <w:proofErr w:type="spellEnd"/>
      <w:r>
        <w:t xml:space="preserve"> zhotovené a klasifikované </w:t>
      </w:r>
      <w:proofErr w:type="spellStart"/>
      <w:r>
        <w:t>počas</w:t>
      </w:r>
      <w:proofErr w:type="spellEnd"/>
      <w:r>
        <w:t xml:space="preserve"> platnosti starých </w:t>
      </w:r>
      <w:proofErr w:type="spellStart"/>
      <w:r>
        <w:t>pravidiel</w:t>
      </w:r>
      <w:proofErr w:type="spellEnd"/>
      <w:r>
        <w:t xml:space="preserve">, </w:t>
      </w:r>
      <w:proofErr w:type="spellStart"/>
      <w:r>
        <w:t>majú</w:t>
      </w:r>
      <w:proofErr w:type="spellEnd"/>
      <w:r>
        <w:t xml:space="preserve"> právo </w:t>
      </w:r>
      <w:proofErr w:type="spellStart"/>
      <w:r>
        <w:t>štartovať</w:t>
      </w:r>
      <w:proofErr w:type="spellEnd"/>
      <w:r>
        <w:t xml:space="preserve"> aj v </w:t>
      </w:r>
      <w:proofErr w:type="spellStart"/>
      <w:r>
        <w:t>ďalších</w:t>
      </w:r>
      <w:proofErr w:type="spellEnd"/>
      <w:r>
        <w:t xml:space="preserve"> </w:t>
      </w:r>
      <w:proofErr w:type="spellStart"/>
      <w:r>
        <w:t>sezónach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platnosti nových </w:t>
      </w:r>
      <w:proofErr w:type="spellStart"/>
      <w:r>
        <w:t>pravidiel</w:t>
      </w:r>
      <w:proofErr w:type="spellEnd"/>
      <w:r>
        <w:t>.</w:t>
      </w:r>
    </w:p>
    <w:p w:rsidR="0053734A" w:rsidRDefault="0053734A" w:rsidP="00E967B0">
      <w:pPr>
        <w:rPr>
          <w:rFonts w:ascii="Times New Roman" w:hAnsi="Times New Roman" w:cs="Times New Roman"/>
          <w:sz w:val="20"/>
          <w:szCs w:val="20"/>
        </w:rPr>
      </w:pPr>
    </w:p>
    <w:p w:rsidR="0053734A" w:rsidRDefault="0053734A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Další modely a nové typy </w:t>
      </w:r>
      <w:proofErr w:type="gramStart"/>
      <w:r>
        <w:rPr>
          <w:rFonts w:ascii="Times New Roman" w:hAnsi="Times New Roman" w:cs="Times New Roman"/>
          <w:sz w:val="20"/>
          <w:szCs w:val="20"/>
        </w:rPr>
        <w:t>RG65:            .</w:t>
      </w:r>
      <w:proofErr w:type="gramEnd"/>
    </w:p>
    <w:p w:rsidR="0053734A" w:rsidRDefault="0053734A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1832B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228185" cy="2921406"/>
            <wp:effectExtent l="19050" t="0" r="915" b="0"/>
            <wp:docPr id="16" name="obrázek 15" descr="C:\Users\Admin\Pictures\Šaňo Čimo so synom a ich Cori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Šaňo Čimo so synom a ich Corioli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38" cy="292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53734A" w:rsidRDefault="00BE43DD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Šaňo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Čimo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se synem a jejich </w:t>
      </w:r>
      <w:proofErr w:type="spellStart"/>
      <w:r>
        <w:rPr>
          <w:rFonts w:ascii="Times New Roman" w:hAnsi="Times New Roman" w:cs="Times New Roman"/>
          <w:sz w:val="20"/>
          <w:szCs w:val="20"/>
        </w:rPr>
        <w:t>Coriolis</w:t>
      </w:r>
      <w:proofErr w:type="spellEnd"/>
    </w:p>
    <w:p w:rsidR="0053734A" w:rsidRDefault="0053734A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3285320" cy="4754880"/>
            <wp:effectExtent l="19050" t="0" r="0" b="0"/>
            <wp:docPr id="12" name="obrázek 14" descr="C:\Users\Admin\Pictures\Milan Sedláček z Brna a jeho NOUX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Milan Sedláček z Brna a jeho NOUX 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64" cy="47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4A" w:rsidRDefault="0053734A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Milan Sedláček Brno a jeho NOUX65</w:t>
      </w:r>
    </w:p>
    <w:p w:rsidR="001832B4" w:rsidRDefault="0053734A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</w:t>
      </w:r>
      <w:r w:rsidR="00BE43D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573747" cy="3160166"/>
            <wp:effectExtent l="19050" t="0" r="0" b="0"/>
            <wp:docPr id="13" name="obrázek 13" descr="C:\Users\Admin\Pictures\model  MACH 3  Petra Mach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model  MACH 3  Petra Machat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28" cy="316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DD" w:rsidRDefault="00BE43DD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Petr </w:t>
      </w:r>
      <w:proofErr w:type="spellStart"/>
      <w:r>
        <w:rPr>
          <w:rFonts w:ascii="Times New Roman" w:hAnsi="Times New Roman" w:cs="Times New Roman"/>
          <w:sz w:val="20"/>
          <w:szCs w:val="20"/>
        </w:rPr>
        <w:t>Machata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jeho MACH 3</w:t>
      </w:r>
    </w:p>
    <w:p w:rsidR="00BE43DD" w:rsidRDefault="00BE43DD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603869" cy="3079345"/>
            <wp:effectExtent l="19050" t="0" r="6231" b="0"/>
            <wp:docPr id="19" name="obrázek 17" descr="C:\Users\Admin\Pictures\Laerke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Laerke 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90" cy="30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DD" w:rsidRDefault="00BE43DD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Laerke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65</w:t>
      </w:r>
    </w:p>
    <w:p w:rsidR="002E67F9" w:rsidRDefault="002E67F9" w:rsidP="00E967B0">
      <w:pPr>
        <w:rPr>
          <w:rFonts w:ascii="Times New Roman" w:hAnsi="Times New Roman" w:cs="Times New Roman"/>
          <w:sz w:val="20"/>
          <w:szCs w:val="20"/>
        </w:rPr>
      </w:pPr>
    </w:p>
    <w:p w:rsidR="002E67F9" w:rsidRDefault="002E67F9" w:rsidP="00E967B0">
      <w:pPr>
        <w:rPr>
          <w:rFonts w:ascii="Times New Roman" w:hAnsi="Times New Roman" w:cs="Times New Roman"/>
          <w:sz w:val="20"/>
          <w:szCs w:val="20"/>
        </w:rPr>
      </w:pPr>
      <w:r w:rsidRPr="002E67F9">
        <w:rPr>
          <w:rFonts w:ascii="Times New Roman" w:hAnsi="Times New Roman" w:cs="Times New Roman"/>
          <w:sz w:val="20"/>
          <w:szCs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3pt" o:ole="">
            <v:imagedata r:id="rId41" o:title=""/>
          </v:shape>
          <o:OLEObject Type="Embed" ProgID="AcroExch.Document.DC" ShapeID="_x0000_i1025" DrawAspect="Content" ObjectID="_1529087162" r:id="rId42"/>
        </w:objec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Jejich plocha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musi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byt jasně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vypočitatelna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6.1.2. Plachta je složena z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trojuhelniků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,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obdelniků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nebo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lichoběžniků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. Když je roh plachty ostře zaobleny,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>za</w:t>
      </w:r>
      <w:proofErr w:type="gramEnd"/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roh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trojuhelniku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nebo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lichoběžniku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považujeme prodlouženi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odpovidajicich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stran.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6.1.3 V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připadě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že hrana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trojuhelniku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nebo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lichoběžniku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tvoři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oblouk o poloměru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většim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než 0,2cm je jeho</w:t>
      </w:r>
    </w:p>
    <w:p w:rsid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segment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započitan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do plochy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daneho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obrazce.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lastRenderedPageBreak/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6.1.4.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Dilči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plochy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odpovidajici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rozděleni se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vypočitaji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takto: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a)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jednoduche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lichoběžniky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(B0+B1)*h/2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b)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souvisejici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lichoběžniky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stejne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vyšky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(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>B0/3+B1.....+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Bn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/2</w:t>
      </w:r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>)*h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c)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trojuhelniky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Bt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*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Ht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/2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>d) oblouk: C*f/1,5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>kde: (B0,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>B1...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Bn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=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šiřka</w:t>
      </w:r>
      <w:proofErr w:type="spellEnd"/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lichoběžniku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), (h=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vyška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lichoběžniku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), (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Bt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=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zakladna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trojuhelniku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), (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Ht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=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vyška</w:t>
      </w:r>
      <w:proofErr w:type="spellEnd"/>
    </w:p>
    <w:p w:rsid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trojuhelniku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), (C=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šiřka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segmentu oblouku), (F=vrchol segmentu oblouku)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16"/>
          <w:szCs w:val="16"/>
        </w:rPr>
      </w:pPr>
      <w:r>
        <w:rPr>
          <w:rFonts w:ascii="Times New Roman" w:eastAsia="ArialMT" w:hAnsi="Times New Roman" w:cs="Times New Roman"/>
          <w:b/>
          <w:bCs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b/>
          <w:bCs/>
          <w:sz w:val="16"/>
          <w:szCs w:val="16"/>
        </w:rPr>
        <w:t>6.2. Kontrola rozměrů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6.2.1.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Každa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plachta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ma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značky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značici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rohy obrazců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určujici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vypočet plochy plachty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6.2.2 </w:t>
      </w:r>
      <w:r>
        <w:rPr>
          <w:rFonts w:ascii="Times New Roman" w:eastAsia="ArialMT" w:hAnsi="Times New Roman" w:cs="Times New Roman"/>
          <w:sz w:val="16"/>
          <w:szCs w:val="16"/>
        </w:rPr>
        <w:t xml:space="preserve"> </w:t>
      </w:r>
      <w:r w:rsidRPr="002E67F9">
        <w:rPr>
          <w:rFonts w:ascii="Times New Roman" w:eastAsia="ArialMT" w:hAnsi="Times New Roman" w:cs="Times New Roman"/>
          <w:sz w:val="16"/>
          <w:szCs w:val="16"/>
        </w:rPr>
        <w:t>Měřeni</w:t>
      </w:r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provadi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od kraje ke kraji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materialu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plachty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6.2.3 </w:t>
      </w:r>
      <w:r>
        <w:rPr>
          <w:rFonts w:ascii="Times New Roman" w:eastAsia="ArialMT" w:hAnsi="Times New Roman" w:cs="Times New Roman"/>
          <w:sz w:val="16"/>
          <w:szCs w:val="16"/>
        </w:rPr>
        <w:t xml:space="preserve"> </w:t>
      </w:r>
      <w:r w:rsidRPr="002E67F9">
        <w:rPr>
          <w:rFonts w:ascii="Times New Roman" w:eastAsia="ArialMT" w:hAnsi="Times New Roman" w:cs="Times New Roman"/>
          <w:sz w:val="16"/>
          <w:szCs w:val="16"/>
        </w:rPr>
        <w:t>Plachty</w:t>
      </w:r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minimalně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vypinaji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za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učelem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odstraněni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vrasek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pro měřeni.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6.2.4. Při kontrole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deklarovanych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rozměrů se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měři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 toleranci 0,5cm (u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zadniho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liku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plachty 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celkove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vyšky</w:t>
      </w:r>
      <w:proofErr w:type="spellEnd"/>
    </w:p>
    <w:p w:rsid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plachty) a s toleranci 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0,2cm ( u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dilčiho</w:t>
      </w:r>
      <w:proofErr w:type="spellEnd"/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měřeni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vyšek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obdelniků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, zakladen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obdelniků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atd.)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16"/>
          <w:szCs w:val="16"/>
        </w:rPr>
      </w:pPr>
      <w:r>
        <w:rPr>
          <w:rFonts w:ascii="Times New Roman" w:eastAsia="ArialMT" w:hAnsi="Times New Roman" w:cs="Times New Roman"/>
          <w:b/>
          <w:bCs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b/>
          <w:bCs/>
          <w:sz w:val="16"/>
          <w:szCs w:val="16"/>
        </w:rPr>
        <w:t>6.3. Identifikační značky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>6.3.1</w:t>
      </w:r>
      <w:r>
        <w:rPr>
          <w:rFonts w:ascii="Times New Roman" w:eastAsia="ArialMT" w:hAnsi="Times New Roman" w:cs="Times New Roman"/>
          <w:sz w:val="16"/>
          <w:szCs w:val="16"/>
        </w:rPr>
        <w:t xml:space="preserve">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Čislo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lodě je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umistěno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v polovině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každe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plachty na obou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stranach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jasně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viditelnymi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čisly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a to 8cm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vysokymi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a 0.8 cm silnou čarou.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6.3.2. Měřena plocha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každe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plachty je nesmazatelně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napsana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v rohu plachty.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>6.3.3</w:t>
      </w:r>
      <w:r>
        <w:rPr>
          <w:rFonts w:ascii="Times New Roman" w:eastAsia="ArialMT" w:hAnsi="Times New Roman" w:cs="Times New Roman"/>
          <w:sz w:val="16"/>
          <w:szCs w:val="16"/>
        </w:rPr>
        <w:t xml:space="preserve">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Lodě</w:t>
      </w:r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teto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třidy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musi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mit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znak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třidy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na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svych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plachtach</w:t>
      </w:r>
      <w:proofErr w:type="spellEnd"/>
    </w:p>
    <w:p w:rsid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>6.3.4</w:t>
      </w:r>
      <w:r>
        <w:rPr>
          <w:rFonts w:ascii="Times New Roman" w:eastAsia="ArialMT" w:hAnsi="Times New Roman" w:cs="Times New Roman"/>
          <w:sz w:val="16"/>
          <w:szCs w:val="16"/>
        </w:rPr>
        <w:t xml:space="preserve">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Znak</w:t>
      </w:r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třidy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je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umistěn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v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horni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. hlavni plachty zprava s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předepsanymi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rozměry.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16"/>
          <w:szCs w:val="16"/>
        </w:rPr>
      </w:pPr>
      <w:r>
        <w:rPr>
          <w:rFonts w:ascii="Times New Roman" w:eastAsia="ArialMT" w:hAnsi="Times New Roman" w:cs="Times New Roman"/>
          <w:b/>
          <w:bCs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b/>
          <w:bCs/>
          <w:sz w:val="16"/>
          <w:szCs w:val="16"/>
        </w:rPr>
        <w:t>7, Dálkové ovládání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16"/>
          <w:szCs w:val="16"/>
        </w:rPr>
      </w:pPr>
      <w:r>
        <w:rPr>
          <w:rFonts w:ascii="Times New Roman" w:eastAsia="ArialMT" w:hAnsi="Times New Roman" w:cs="Times New Roman"/>
          <w:b/>
          <w:bCs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b/>
          <w:bCs/>
          <w:sz w:val="16"/>
          <w:szCs w:val="16"/>
        </w:rPr>
        <w:t>7.1. Všeobecné zásady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7.1. </w:t>
      </w:r>
      <w:r>
        <w:rPr>
          <w:rFonts w:ascii="Times New Roman" w:eastAsia="ArialMT" w:hAnsi="Times New Roman" w:cs="Times New Roman"/>
          <w:sz w:val="16"/>
          <w:szCs w:val="16"/>
        </w:rPr>
        <w:t xml:space="preserve">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Smi byt použit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radiovy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system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dvěmi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řidicimi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funkcemi. Jedna funkce na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ovladani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kormidla a druha 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>na</w:t>
      </w:r>
      <w:proofErr w:type="gramEnd"/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ovladani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plachet.</w:t>
      </w:r>
    </w:p>
    <w:p w:rsid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7.1.2. Během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zavodu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smi byt použita pouze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deklarovana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radiova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souprava, jeden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kyl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včetně balastu a jedno</w:t>
      </w:r>
      <w:r>
        <w:rPr>
          <w:rFonts w:ascii="Times New Roman" w:eastAsia="ArialMT" w:hAnsi="Times New Roman" w:cs="Times New Roman"/>
          <w:sz w:val="16"/>
          <w:szCs w:val="16"/>
        </w:rPr>
        <w:t xml:space="preserve"> </w:t>
      </w:r>
      <w:r w:rsidRPr="002E67F9">
        <w:rPr>
          <w:rFonts w:ascii="Times New Roman" w:eastAsia="ArialMT" w:hAnsi="Times New Roman" w:cs="Times New Roman"/>
          <w:sz w:val="16"/>
          <w:szCs w:val="16"/>
        </w:rPr>
        <w:t>kormidlo.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16"/>
          <w:szCs w:val="16"/>
        </w:rPr>
      </w:pPr>
      <w:r>
        <w:rPr>
          <w:rFonts w:ascii="Times New Roman" w:eastAsia="ArialMT" w:hAnsi="Times New Roman" w:cs="Times New Roman"/>
          <w:b/>
          <w:bCs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b/>
          <w:bCs/>
          <w:sz w:val="16"/>
          <w:szCs w:val="16"/>
        </w:rPr>
        <w:t>7.2. Náhrady</w:t>
      </w:r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7.2.1.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Žadna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z časti lodi s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vyjimkou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baterii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rc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řizeni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nesmi byt během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zavodů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měněna, nejde-li o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vyměnu</w:t>
      </w:r>
      <w:proofErr w:type="spellEnd"/>
    </w:p>
    <w:p w:rsidR="002E67F9" w:rsidRPr="002E67F9" w:rsidRDefault="002E67F9" w:rsidP="002E67F9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          </w:t>
      </w:r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časti lodi prokazatelně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poškozene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během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zavodu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.</w:t>
      </w:r>
    </w:p>
    <w:p w:rsidR="002E67F9" w:rsidRDefault="002E67F9" w:rsidP="002E67F9">
      <w:pPr>
        <w:rPr>
          <w:rFonts w:ascii="Times New Roman" w:eastAsia="ArialMT" w:hAnsi="Times New Roman" w:cs="Times New Roman"/>
          <w:sz w:val="16"/>
          <w:szCs w:val="16"/>
        </w:rPr>
      </w:pPr>
      <w:r>
        <w:rPr>
          <w:rFonts w:ascii="Times New Roman" w:eastAsia="ArialMT" w:hAnsi="Times New Roman" w:cs="Times New Roman"/>
          <w:sz w:val="16"/>
          <w:szCs w:val="16"/>
        </w:rPr>
        <w:t xml:space="preserve">                        </w:t>
      </w:r>
      <w:proofErr w:type="gramStart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7.2.2 </w:t>
      </w:r>
      <w:r>
        <w:rPr>
          <w:rFonts w:ascii="Times New Roman" w:eastAsia="ArialMT" w:hAnsi="Times New Roman" w:cs="Times New Roman"/>
          <w:sz w:val="16"/>
          <w:szCs w:val="16"/>
        </w:rPr>
        <w:t xml:space="preserve"> </w:t>
      </w:r>
      <w:r w:rsidRPr="002E67F9">
        <w:rPr>
          <w:rFonts w:ascii="Times New Roman" w:eastAsia="ArialMT" w:hAnsi="Times New Roman" w:cs="Times New Roman"/>
          <w:sz w:val="16"/>
          <w:szCs w:val="16"/>
        </w:rPr>
        <w:t>Neexistuje</w:t>
      </w:r>
      <w:proofErr w:type="gram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žadne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omezeni ohledně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vyměny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palubni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 xml:space="preserve"> baterie během </w:t>
      </w:r>
      <w:proofErr w:type="spellStart"/>
      <w:r w:rsidRPr="002E67F9">
        <w:rPr>
          <w:rFonts w:ascii="Times New Roman" w:eastAsia="ArialMT" w:hAnsi="Times New Roman" w:cs="Times New Roman"/>
          <w:sz w:val="16"/>
          <w:szCs w:val="16"/>
        </w:rPr>
        <w:t>zavodu</w:t>
      </w:r>
      <w:proofErr w:type="spellEnd"/>
      <w:r w:rsidRPr="002E67F9">
        <w:rPr>
          <w:rFonts w:ascii="Times New Roman" w:eastAsia="ArialMT" w:hAnsi="Times New Roman" w:cs="Times New Roman"/>
          <w:sz w:val="16"/>
          <w:szCs w:val="16"/>
        </w:rPr>
        <w:t>.</w:t>
      </w:r>
    </w:p>
    <w:p w:rsidR="002E67F9" w:rsidRPr="002E67F9" w:rsidRDefault="002E67F9" w:rsidP="002E67F9">
      <w:pPr>
        <w:rPr>
          <w:rFonts w:ascii="Times New Roman" w:hAnsi="Times New Roman" w:cs="Times New Roman"/>
          <w:sz w:val="16"/>
          <w:szCs w:val="16"/>
        </w:rPr>
      </w:pPr>
    </w:p>
    <w:p w:rsidR="00BE43DD" w:rsidRDefault="00BE43DD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605756" cy="3080608"/>
            <wp:effectExtent l="19050" t="0" r="4344" b="0"/>
            <wp:docPr id="17" name="obrázek 16" descr="C:\Users\Admin\Pictures\JI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JIF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42" cy="308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DD" w:rsidRDefault="00BE43DD" w:rsidP="00E967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JIF 65</w:t>
      </w:r>
    </w:p>
    <w:p w:rsidR="002E67F9" w:rsidRDefault="002E67F9" w:rsidP="00E967B0">
      <w:pPr>
        <w:rPr>
          <w:rFonts w:ascii="Times New Roman" w:hAnsi="Times New Roman" w:cs="Times New Roman"/>
          <w:sz w:val="20"/>
          <w:szCs w:val="20"/>
        </w:rPr>
      </w:pPr>
    </w:p>
    <w:p w:rsidR="002E67F9" w:rsidRDefault="002E67F9" w:rsidP="00E967B0">
      <w:pPr>
        <w:rPr>
          <w:rFonts w:ascii="Times New Roman" w:hAnsi="Times New Roman" w:cs="Times New Roman"/>
          <w:sz w:val="20"/>
          <w:szCs w:val="20"/>
        </w:rPr>
      </w:pPr>
    </w:p>
    <w:p w:rsidR="002E67F9" w:rsidRDefault="002E67F9" w:rsidP="002E67F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06 /2016                                                            modely  </w:t>
      </w:r>
      <w:proofErr w:type="spellStart"/>
      <w:r>
        <w:rPr>
          <w:rFonts w:ascii="Times New Roman" w:hAnsi="Times New Roman" w:cs="Times New Roman"/>
          <w:sz w:val="20"/>
          <w:szCs w:val="20"/>
        </w:rPr>
        <w:t>znojmo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seznampavel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2E67F9" w:rsidRPr="0044165A" w:rsidRDefault="002E67F9" w:rsidP="00E967B0">
      <w:pPr>
        <w:rPr>
          <w:rFonts w:ascii="Times New Roman" w:hAnsi="Times New Roman" w:cs="Times New Roman"/>
          <w:sz w:val="20"/>
          <w:szCs w:val="20"/>
        </w:rPr>
      </w:pPr>
    </w:p>
    <w:sectPr w:rsidR="002E67F9" w:rsidRPr="0044165A" w:rsidSect="00734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967B0"/>
    <w:rsid w:val="00053349"/>
    <w:rsid w:val="0008310D"/>
    <w:rsid w:val="000B0BA1"/>
    <w:rsid w:val="000E494B"/>
    <w:rsid w:val="001832B4"/>
    <w:rsid w:val="00223AE8"/>
    <w:rsid w:val="002873D4"/>
    <w:rsid w:val="002E67F9"/>
    <w:rsid w:val="004165AC"/>
    <w:rsid w:val="00440026"/>
    <w:rsid w:val="0044165A"/>
    <w:rsid w:val="00457DC1"/>
    <w:rsid w:val="004721E0"/>
    <w:rsid w:val="004A2C73"/>
    <w:rsid w:val="0053734A"/>
    <w:rsid w:val="0073407C"/>
    <w:rsid w:val="008A3F5B"/>
    <w:rsid w:val="008C5135"/>
    <w:rsid w:val="00905CE3"/>
    <w:rsid w:val="009F5DA5"/>
    <w:rsid w:val="00A20643"/>
    <w:rsid w:val="00A30197"/>
    <w:rsid w:val="00B40F13"/>
    <w:rsid w:val="00B44DA8"/>
    <w:rsid w:val="00BE43DD"/>
    <w:rsid w:val="00CC4E9B"/>
    <w:rsid w:val="00E967B0"/>
    <w:rsid w:val="00F76BD1"/>
    <w:rsid w:val="00FA0329"/>
    <w:rsid w:val="00FC5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407C"/>
  </w:style>
  <w:style w:type="paragraph" w:styleId="Nadpis3">
    <w:name w:val="heading 3"/>
    <w:basedOn w:val="Normln"/>
    <w:link w:val="Nadpis3Char"/>
    <w:uiPriority w:val="9"/>
    <w:qFormat/>
    <w:rsid w:val="000B0BA1"/>
    <w:pPr>
      <w:spacing w:after="0" w:line="553" w:lineRule="atLeast"/>
      <w:outlineLvl w:val="2"/>
    </w:pPr>
    <w:rPr>
      <w:rFonts w:ascii="inherit" w:eastAsia="Times New Roman" w:hAnsi="inherit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967B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E96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5334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7DC1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0B0BA1"/>
    <w:rPr>
      <w:rFonts w:ascii="inherit" w:eastAsia="Times New Roman" w:hAnsi="inherit" w:cs="Times New Roman"/>
      <w:b/>
      <w:bCs/>
      <w:sz w:val="28"/>
      <w:szCs w:val="28"/>
      <w:lang w:eastAsia="cs-CZ"/>
    </w:rPr>
  </w:style>
  <w:style w:type="character" w:styleId="Zvraznn">
    <w:name w:val="Emphasis"/>
    <w:basedOn w:val="Standardnpsmoodstavce"/>
    <w:uiPriority w:val="20"/>
    <w:qFormat/>
    <w:rsid w:val="0053734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4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rg65.sk/downloads/rg65_plach_vypoc_de_800_600.gif" TargetMode="External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yperlink" Target="http://rg65.com/portal/inicio.php?idioma=en" TargetMode="External"/><Relationship Id="rId42" Type="http://schemas.openxmlformats.org/officeDocument/2006/relationships/oleObject" Target="embeddings/oleObject1.bin"/><Relationship Id="rId7" Type="http://schemas.openxmlformats.org/officeDocument/2006/relationships/hyperlink" Target="http://www.rcmodelymipa.cz/files/pictures/8/b/3/a/9/f/0/8/6/7/_800x600/8b3a9f0867_b_0.jpg" TargetMode="External"/><Relationship Id="rId12" Type="http://schemas.openxmlformats.org/officeDocument/2006/relationships/hyperlink" Target="http://www.krick-modell.de" TargetMode="External"/><Relationship Id="rId17" Type="http://schemas.openxmlformats.org/officeDocument/2006/relationships/hyperlink" Target="http://rg65.sk/gallery/stavba/coriolis-swing-rig/p1180949-397" TargetMode="External"/><Relationship Id="rId25" Type="http://schemas.openxmlformats.org/officeDocument/2006/relationships/hyperlink" Target="http://rg-65.de/pages/klassenregeln.php" TargetMode="External"/><Relationship Id="rId33" Type="http://schemas.openxmlformats.org/officeDocument/2006/relationships/image" Target="media/image17.gif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5.gif"/><Relationship Id="rId41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gif"/><Relationship Id="rId32" Type="http://schemas.openxmlformats.org/officeDocument/2006/relationships/hyperlink" Target="http://www.rg65.sk/downloads/logo_svk_kotovane_800_600.gif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://www.rg65.sk/downloads/rg65_plach_vypoc_800_600.gif" TargetMode="External"/><Relationship Id="rId28" Type="http://schemas.openxmlformats.org/officeDocument/2006/relationships/hyperlink" Target="http://www.rg65.sk/downloads/logo65_kotovane_800_600.gif" TargetMode="External"/><Relationship Id="rId36" Type="http://schemas.openxmlformats.org/officeDocument/2006/relationships/image" Target="media/image18.gif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6.gif"/><Relationship Id="rId44" Type="http://schemas.openxmlformats.org/officeDocument/2006/relationships/fontTable" Target="fontTable.xml"/><Relationship Id="rId4" Type="http://schemas.openxmlformats.org/officeDocument/2006/relationships/hyperlink" Target="http://klub-lodnich-modelaru-olomouc.webnode.cz/f5-e-iom/neco-o-rg-65-pravidla-a-pod/?utm_source=copy&amp;utm_medium=paste&amp;utm_campaign=copypaste&amp;utm_content=http%3A%2F%2Fklub-lodnich-modelaru-olomouc.webnode.cz%2Ff5-e-iom%2Fneco-o-rg-65-pravidla-a-pod%2F" TargetMode="External"/><Relationship Id="rId9" Type="http://schemas.openxmlformats.org/officeDocument/2006/relationships/hyperlink" Target="http://www.rcmodelymipa.cz/files/pictures/0/6/5/6/2/0/2/4/e/6/_800x600/06562024e6_b_0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rg65.com/portal/inicio.php?idioma=en" TargetMode="External"/><Relationship Id="rId27" Type="http://schemas.openxmlformats.org/officeDocument/2006/relationships/image" Target="media/image14.gif"/><Relationship Id="rId30" Type="http://schemas.openxmlformats.org/officeDocument/2006/relationships/hyperlink" Target="http://www.rg65.sk/downloads/logo_888_kotovane_800_600.gif" TargetMode="External"/><Relationship Id="rId35" Type="http://schemas.openxmlformats.org/officeDocument/2006/relationships/hyperlink" Target="http://www.rg65.sk/downloads/rg65_plach_popis_A2_800_600.gif" TargetMode="External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2598</Words>
  <Characters>15335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2016-06-28T18:39:00Z</dcterms:created>
  <dcterms:modified xsi:type="dcterms:W3CDTF">2016-07-03T19:40:00Z</dcterms:modified>
</cp:coreProperties>
</file>